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67" w:rsidRPr="00C500B5" w:rsidRDefault="001B7967" w:rsidP="001B7967">
      <w:pPr>
        <w:suppressAutoHyphens/>
        <w:spacing w:after="120"/>
        <w:ind w:left="6372" w:firstLine="708"/>
        <w:rPr>
          <w:rFonts w:ascii="Times New Roman" w:hAnsi="Times New Roman"/>
          <w:sz w:val="26"/>
          <w:szCs w:val="26"/>
        </w:rPr>
      </w:pPr>
      <w:r w:rsidRPr="00C500B5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1B7967" w:rsidRPr="00C500B5" w:rsidRDefault="001B7967" w:rsidP="001B796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500B5">
        <w:rPr>
          <w:rFonts w:ascii="Times New Roman" w:hAnsi="Times New Roman"/>
          <w:sz w:val="26"/>
          <w:szCs w:val="26"/>
        </w:rPr>
        <w:t xml:space="preserve">к договору № _____ </w:t>
      </w:r>
    </w:p>
    <w:p w:rsidR="001B7967" w:rsidRPr="00C500B5" w:rsidRDefault="001B7967" w:rsidP="001B796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500B5">
        <w:rPr>
          <w:rFonts w:ascii="Times New Roman" w:hAnsi="Times New Roman"/>
          <w:sz w:val="26"/>
          <w:szCs w:val="26"/>
        </w:rPr>
        <w:t>от «___»____________201__г.</w:t>
      </w: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8D5153" w:rsidRDefault="001B7967" w:rsidP="001B7967">
      <w:pPr>
        <w:suppressAutoHyphens/>
        <w:spacing w:after="120"/>
        <w:ind w:firstLine="709"/>
        <w:rPr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pStyle w:val="a5"/>
        <w:suppressAutoHyphens/>
        <w:spacing w:after="120" w:line="276" w:lineRule="auto"/>
        <w:ind w:firstLine="709"/>
        <w:jc w:val="center"/>
        <w:rPr>
          <w:b/>
          <w:caps/>
          <w:sz w:val="26"/>
          <w:szCs w:val="26"/>
        </w:rPr>
      </w:pPr>
      <w:r w:rsidRPr="005B559E">
        <w:rPr>
          <w:b/>
          <w:caps/>
          <w:sz w:val="26"/>
          <w:szCs w:val="26"/>
        </w:rPr>
        <w:t>Техническое задание</w:t>
      </w:r>
    </w:p>
    <w:p w:rsidR="001B7967" w:rsidRPr="00C93725" w:rsidRDefault="001B7967" w:rsidP="001B7967">
      <w:pPr>
        <w:suppressAutoHyphens/>
        <w:spacing w:after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93725">
        <w:rPr>
          <w:rFonts w:ascii="Times New Roman" w:eastAsia="Times New Roman" w:hAnsi="Times New Roman"/>
          <w:b/>
          <w:lang w:eastAsia="ru-RU"/>
        </w:rPr>
        <w:t>услуги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  </w:r>
      <w:proofErr w:type="spellStart"/>
      <w:r w:rsidRPr="00C93725">
        <w:rPr>
          <w:rFonts w:ascii="Times New Roman" w:eastAsia="Times New Roman" w:hAnsi="Times New Roman"/>
          <w:b/>
          <w:lang w:eastAsia="ru-RU"/>
        </w:rPr>
        <w:t>Россети</w:t>
      </w:r>
      <w:proofErr w:type="spellEnd"/>
      <w:r w:rsidRPr="00C93725">
        <w:rPr>
          <w:rFonts w:ascii="Times New Roman" w:eastAsia="Times New Roman" w:hAnsi="Times New Roman"/>
          <w:b/>
          <w:lang w:eastAsia="ru-RU"/>
        </w:rPr>
        <w:t>» (далее  - Аттестация) и/или участию в составе аттестационной комиссии</w:t>
      </w:r>
    </w:p>
    <w:p w:rsidR="001B7967" w:rsidRPr="00C93725" w:rsidRDefault="001B7967" w:rsidP="001B7967">
      <w:pPr>
        <w:suppressAutoHyphens/>
        <w:spacing w:after="120"/>
        <w:ind w:firstLine="709"/>
        <w:rPr>
          <w:rFonts w:ascii="Times New Roman" w:hAnsi="Times New Roman"/>
          <w:b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sz w:val="26"/>
          <w:szCs w:val="26"/>
        </w:rPr>
      </w:pPr>
    </w:p>
    <w:p w:rsidR="001B7967" w:rsidRPr="005B559E" w:rsidRDefault="001B7967" w:rsidP="001B7967">
      <w:pPr>
        <w:suppressAutoHyphens/>
        <w:spacing w:after="12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br w:type="page"/>
      </w:r>
      <w:r w:rsidRPr="005B559E">
        <w:rPr>
          <w:rFonts w:ascii="Times New Roman" w:hAnsi="Times New Roman"/>
          <w:b/>
          <w:bCs/>
          <w:sz w:val="26"/>
          <w:szCs w:val="26"/>
        </w:rPr>
        <w:lastRenderedPageBreak/>
        <w:t>Термины и определения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559E">
        <w:rPr>
          <w:rFonts w:ascii="Times New Roman" w:hAnsi="Times New Roman"/>
          <w:b/>
          <w:bCs/>
          <w:sz w:val="26"/>
          <w:szCs w:val="26"/>
        </w:rPr>
        <w:t>Аттестация оборудования</w:t>
      </w:r>
      <w:r w:rsidRPr="005B559E">
        <w:rPr>
          <w:rFonts w:ascii="Times New Roman" w:hAnsi="Times New Roman"/>
          <w:bCs/>
          <w:sz w:val="26"/>
          <w:szCs w:val="26"/>
        </w:rPr>
        <w:t xml:space="preserve"> </w:t>
      </w:r>
      <w:r w:rsidRPr="005B559E">
        <w:rPr>
          <w:rFonts w:ascii="Times New Roman" w:hAnsi="Times New Roman"/>
          <w:sz w:val="26"/>
          <w:szCs w:val="26"/>
        </w:rPr>
        <w:t>- инструмент реализации Положения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о единой технической политике в электросетевом комплексе, основанный на оценке соответствия функциональных показателей предлагаемого к использованию на объектах электросетевого хозяйства ДЗО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оборудования,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Общества.</w:t>
      </w:r>
      <w:proofErr w:type="gramEnd"/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Аттестационная комиссия</w:t>
      </w:r>
      <w:r w:rsidRPr="005B559E">
        <w:rPr>
          <w:rFonts w:ascii="Times New Roman" w:hAnsi="Times New Roman"/>
          <w:b/>
          <w:sz w:val="26"/>
          <w:szCs w:val="26"/>
        </w:rPr>
        <w:t xml:space="preserve"> </w:t>
      </w:r>
      <w:r w:rsidRPr="005B559E">
        <w:rPr>
          <w:rFonts w:ascii="Times New Roman" w:hAnsi="Times New Roman"/>
          <w:b/>
          <w:bCs/>
          <w:sz w:val="26"/>
          <w:szCs w:val="26"/>
        </w:rPr>
        <w:t>(АК)</w:t>
      </w:r>
      <w:r w:rsidRPr="005B559E">
        <w:rPr>
          <w:rFonts w:ascii="Times New Roman" w:hAnsi="Times New Roman"/>
          <w:sz w:val="26"/>
          <w:szCs w:val="26"/>
        </w:rPr>
        <w:t xml:space="preserve"> - группа профильных по видам оборудования, материалов и систем специалистов, формируемая Исполнителем Аттестации и утверждаемая Заказчиком аттестации. В состав АК входят представители исполнительного аппарата Общ</w:t>
      </w:r>
      <w:r w:rsidRPr="005B559E">
        <w:rPr>
          <w:rFonts w:ascii="Times New Roman" w:hAnsi="Times New Roman"/>
          <w:sz w:val="26"/>
          <w:szCs w:val="26"/>
        </w:rPr>
        <w:t>е</w:t>
      </w:r>
      <w:r w:rsidRPr="005B559E">
        <w:rPr>
          <w:rFonts w:ascii="Times New Roman" w:hAnsi="Times New Roman"/>
          <w:sz w:val="26"/>
          <w:szCs w:val="26"/>
        </w:rPr>
        <w:t>ства, ДЗО Общества, Исполнителя, представители научно-исследовательских, проектных институтов и других организаций и экспертов, пр</w:t>
      </w:r>
      <w:r w:rsidRPr="005B559E">
        <w:rPr>
          <w:rFonts w:ascii="Times New Roman" w:hAnsi="Times New Roman"/>
          <w:sz w:val="26"/>
          <w:szCs w:val="26"/>
        </w:rPr>
        <w:t>и</w:t>
      </w:r>
      <w:r w:rsidRPr="005B559E">
        <w:rPr>
          <w:rFonts w:ascii="Times New Roman" w:hAnsi="Times New Roman"/>
          <w:sz w:val="26"/>
          <w:szCs w:val="26"/>
        </w:rPr>
        <w:t xml:space="preserve">влеченных для проведения Аттестации. 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Заключение аттестационной комиссии</w:t>
      </w:r>
      <w:r w:rsidRPr="005B559E">
        <w:rPr>
          <w:rFonts w:ascii="Times New Roman" w:hAnsi="Times New Roman"/>
          <w:sz w:val="26"/>
          <w:szCs w:val="26"/>
        </w:rPr>
        <w:t xml:space="preserve"> </w:t>
      </w:r>
      <w:r w:rsidRPr="005B559E">
        <w:rPr>
          <w:rFonts w:ascii="Times New Roman" w:hAnsi="Times New Roman"/>
          <w:b/>
          <w:sz w:val="26"/>
          <w:szCs w:val="26"/>
        </w:rPr>
        <w:t>(ЗАК)</w:t>
      </w:r>
      <w:r w:rsidRPr="005B559E">
        <w:rPr>
          <w:rFonts w:ascii="Times New Roman" w:hAnsi="Times New Roman"/>
          <w:sz w:val="26"/>
          <w:szCs w:val="26"/>
        </w:rPr>
        <w:t xml:space="preserve"> - документ, подтверждающий либо не подтверждающий возможность применения аттестуемого оборудования на объектах и опр</w:t>
      </w:r>
      <w:r w:rsidRPr="005B559E">
        <w:rPr>
          <w:rFonts w:ascii="Times New Roman" w:hAnsi="Times New Roman"/>
          <w:sz w:val="26"/>
          <w:szCs w:val="26"/>
        </w:rPr>
        <w:t>е</w:t>
      </w:r>
      <w:r w:rsidRPr="005B559E">
        <w:rPr>
          <w:rFonts w:ascii="Times New Roman" w:hAnsi="Times New Roman"/>
          <w:sz w:val="26"/>
          <w:szCs w:val="26"/>
        </w:rPr>
        <w:t>деляющий область его применения.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sz w:val="26"/>
          <w:szCs w:val="26"/>
        </w:rPr>
        <w:t xml:space="preserve">Заказчик Аттестации </w:t>
      </w:r>
      <w:r w:rsidRPr="005B559E">
        <w:rPr>
          <w:rFonts w:ascii="Times New Roman" w:hAnsi="Times New Roman"/>
          <w:bCs/>
          <w:sz w:val="26"/>
          <w:szCs w:val="26"/>
        </w:rPr>
        <w:t xml:space="preserve">- структурное </w:t>
      </w:r>
      <w:r w:rsidRPr="005B559E">
        <w:rPr>
          <w:rFonts w:ascii="Times New Roman" w:hAnsi="Times New Roman"/>
          <w:sz w:val="26"/>
          <w:szCs w:val="26"/>
        </w:rPr>
        <w:t>подразделение исполнительного аппарата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 xml:space="preserve">», осуществляющее общее руководство и </w:t>
      </w:r>
      <w:proofErr w:type="gramStart"/>
      <w:r w:rsidRPr="005B55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B559E">
        <w:rPr>
          <w:rFonts w:ascii="Times New Roman" w:hAnsi="Times New Roman"/>
          <w:sz w:val="26"/>
          <w:szCs w:val="26"/>
        </w:rPr>
        <w:t xml:space="preserve"> проведением Аттестации.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Заявитель Аттестации</w:t>
      </w:r>
      <w:r w:rsidRPr="005B559E">
        <w:rPr>
          <w:rFonts w:ascii="Times New Roman" w:hAnsi="Times New Roman"/>
          <w:sz w:val="26"/>
          <w:szCs w:val="26"/>
        </w:rPr>
        <w:t xml:space="preserve"> - организация (предприятие-изготовитель, подрядчик, поставщик, официальный представитель зарубежной фирмы в Российской Федерации), подавшая заявку в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на проведение аттестации.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Исполнитель Аттестации</w:t>
      </w:r>
      <w:r w:rsidRPr="005B559E">
        <w:rPr>
          <w:rFonts w:ascii="Times New Roman" w:hAnsi="Times New Roman"/>
          <w:sz w:val="26"/>
          <w:szCs w:val="26"/>
        </w:rPr>
        <w:t xml:space="preserve"> - экспертная организация, уполномоченная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на проведение аттестации.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Порядок проведения Аттестации</w:t>
      </w:r>
      <w:r w:rsidRPr="005B559E">
        <w:rPr>
          <w:rFonts w:ascii="Times New Roman" w:hAnsi="Times New Roman"/>
          <w:bCs/>
          <w:sz w:val="26"/>
          <w:szCs w:val="26"/>
        </w:rPr>
        <w:t xml:space="preserve"> - </w:t>
      </w:r>
      <w:r w:rsidRPr="005B559E">
        <w:rPr>
          <w:rFonts w:ascii="Times New Roman" w:hAnsi="Times New Roman"/>
          <w:sz w:val="26"/>
          <w:szCs w:val="26"/>
        </w:rPr>
        <w:t>документ, устанавливающий порядок и сроки проведения Аттестации.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sz w:val="26"/>
          <w:szCs w:val="26"/>
        </w:rPr>
        <w:t xml:space="preserve">Протокол предварительного рассмотрения документации </w:t>
      </w:r>
      <w:r w:rsidRPr="005B559E">
        <w:rPr>
          <w:rFonts w:ascii="Times New Roman" w:hAnsi="Times New Roman"/>
          <w:sz w:val="26"/>
          <w:szCs w:val="26"/>
        </w:rPr>
        <w:t xml:space="preserve">- документ, оформляемый </w:t>
      </w:r>
      <w:r w:rsidRPr="005B559E">
        <w:rPr>
          <w:rFonts w:ascii="Times New Roman" w:hAnsi="Times New Roman"/>
          <w:bCs/>
          <w:sz w:val="26"/>
          <w:szCs w:val="26"/>
        </w:rPr>
        <w:t xml:space="preserve">Исполнителем </w:t>
      </w:r>
      <w:proofErr w:type="gramStart"/>
      <w:r w:rsidRPr="005B559E">
        <w:rPr>
          <w:rFonts w:ascii="Times New Roman" w:hAnsi="Times New Roman"/>
          <w:bCs/>
          <w:sz w:val="26"/>
          <w:szCs w:val="26"/>
        </w:rPr>
        <w:t>Аттестации</w:t>
      </w:r>
      <w:proofErr w:type="gramEnd"/>
      <w:r w:rsidRPr="005B559E">
        <w:rPr>
          <w:rFonts w:ascii="Times New Roman" w:hAnsi="Times New Roman"/>
          <w:sz w:val="26"/>
          <w:szCs w:val="26"/>
        </w:rPr>
        <w:t xml:space="preserve"> по результатам анализа комплектности представленных З</w:t>
      </w:r>
      <w:r w:rsidRPr="005B559E">
        <w:rPr>
          <w:rFonts w:ascii="Times New Roman" w:hAnsi="Times New Roman"/>
          <w:sz w:val="26"/>
          <w:szCs w:val="26"/>
        </w:rPr>
        <w:t>а</w:t>
      </w:r>
      <w:r w:rsidRPr="005B559E">
        <w:rPr>
          <w:rFonts w:ascii="Times New Roman" w:hAnsi="Times New Roman"/>
          <w:sz w:val="26"/>
          <w:szCs w:val="26"/>
        </w:rPr>
        <w:t>явителем на Аттестацию документов.</w:t>
      </w:r>
    </w:p>
    <w:p w:rsidR="001B7967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sz w:val="26"/>
          <w:szCs w:val="26"/>
        </w:rPr>
        <w:t>Стандарт организации</w:t>
      </w:r>
      <w:r w:rsidRPr="005B559E">
        <w:rPr>
          <w:rFonts w:ascii="Times New Roman" w:hAnsi="Times New Roman"/>
          <w:sz w:val="26"/>
          <w:szCs w:val="26"/>
        </w:rPr>
        <w:t xml:space="preserve"> (СТО) - внутренний нормативный документ Общества (ДЗО Общества) в сфере стандартизации, который регламентирует свод правил, требований и норм к объекту аттестации с учетом специфики применения электротехнического оборудования, материалов и систем на </w:t>
      </w:r>
      <w:r w:rsidRPr="005B559E">
        <w:rPr>
          <w:rFonts w:ascii="Times New Roman" w:hAnsi="Times New Roman"/>
          <w:sz w:val="26"/>
          <w:szCs w:val="26"/>
        </w:rPr>
        <w:lastRenderedPageBreak/>
        <w:t>объектах электросетевого хозяйства ДЗО Общества.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sz w:val="26"/>
          <w:szCs w:val="26"/>
        </w:rPr>
        <w:t>Технические требования</w:t>
      </w:r>
      <w:r w:rsidRPr="005B559E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5B559E">
        <w:rPr>
          <w:rFonts w:ascii="Times New Roman" w:hAnsi="Times New Roman"/>
          <w:sz w:val="26"/>
          <w:szCs w:val="26"/>
        </w:rPr>
        <w:t>ТТ</w:t>
      </w:r>
      <w:proofErr w:type="gramEnd"/>
      <w:r w:rsidRPr="005B559E">
        <w:rPr>
          <w:rFonts w:ascii="Times New Roman" w:hAnsi="Times New Roman"/>
          <w:sz w:val="26"/>
          <w:szCs w:val="26"/>
        </w:rPr>
        <w:t>) - совокупность параметров и характеристик для определенного вида и типа оборудования, на соответствие которым проводится проверка направляемого на аттестацию оборудования с учетом требований государственных стандартов, о</w:t>
      </w:r>
      <w:r w:rsidRPr="005B559E">
        <w:rPr>
          <w:rFonts w:ascii="Times New Roman" w:hAnsi="Times New Roman"/>
          <w:sz w:val="26"/>
          <w:szCs w:val="26"/>
        </w:rPr>
        <w:t>т</w:t>
      </w:r>
      <w:r w:rsidRPr="005B559E">
        <w:rPr>
          <w:rFonts w:ascii="Times New Roman" w:hAnsi="Times New Roman"/>
          <w:sz w:val="26"/>
          <w:szCs w:val="26"/>
        </w:rPr>
        <w:t>раслевых стандартов, стандартов организации.</w:t>
      </w:r>
    </w:p>
    <w:p w:rsidR="001B7967" w:rsidRPr="005B559E" w:rsidRDefault="001B7967" w:rsidP="001B7967">
      <w:pPr>
        <w:widowControl w:val="0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 xml:space="preserve">Экспертная организация </w:t>
      </w:r>
      <w:r w:rsidRPr="005B559E">
        <w:rPr>
          <w:rFonts w:ascii="Times New Roman" w:hAnsi="Times New Roman"/>
          <w:bCs/>
          <w:sz w:val="26"/>
          <w:szCs w:val="26"/>
        </w:rPr>
        <w:t xml:space="preserve">- </w:t>
      </w:r>
      <w:r w:rsidRPr="005B559E">
        <w:rPr>
          <w:rFonts w:ascii="Times New Roman" w:hAnsi="Times New Roman"/>
          <w:sz w:val="26"/>
          <w:szCs w:val="26"/>
        </w:rPr>
        <w:t xml:space="preserve">организация, привлекаемая Исполнителем Аттестации в соответствии с видом оборудования и компетенцией для </w:t>
      </w:r>
      <w:r w:rsidRPr="00525588">
        <w:rPr>
          <w:rFonts w:ascii="Times New Roman" w:hAnsi="Times New Roman"/>
          <w:sz w:val="26"/>
          <w:szCs w:val="26"/>
        </w:rPr>
        <w:t xml:space="preserve">участия в работе аттестационной комиссии по проверке соответствия указанного оборудования требованиям государственных и отраслевых стандартов России, условиям применения и дополнительным требованиям потребителя, а также </w:t>
      </w:r>
      <w:r w:rsidRPr="005B559E">
        <w:rPr>
          <w:rFonts w:ascii="Times New Roman" w:hAnsi="Times New Roman"/>
          <w:sz w:val="26"/>
          <w:szCs w:val="26"/>
        </w:rPr>
        <w:t>проведения Аттестации (испытательные, научно-технические центры и лаборатории, проектные организации).</w:t>
      </w:r>
    </w:p>
    <w:p w:rsidR="001B7967" w:rsidRPr="005B559E" w:rsidRDefault="001B7967" w:rsidP="001B7967">
      <w:pPr>
        <w:numPr>
          <w:ilvl w:val="0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Актуальность, значимость, конкретные цели и задачи работы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Актуальность, значимость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Эффективное функционирование электросетевого комплекса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», бесперебойное электроснабжение потребителей невозможно с применением оборудования, технологий, материалов и систем не соответствующих техническим требованиям надежности, безопасности, экономичности, эксплуатационным характеристикам и условиям применения.</w:t>
      </w:r>
    </w:p>
    <w:p w:rsidR="001B7967" w:rsidRPr="005B559E" w:rsidRDefault="001B7967" w:rsidP="001B7967">
      <w:pPr>
        <w:shd w:val="clear" w:color="auto" w:fill="FFFFFF"/>
        <w:tabs>
          <w:tab w:val="left" w:pos="1080"/>
        </w:tabs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Одним из  главных аспектов надежного, безопасного  и эффективного функционирования электросетевого комплекса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является  предотвращение поставок оборудования, технологий, материалов и систем, не соответствующих по своим характеристикам требованиям отраслевой НТД, отраслевым стандартам, стандартам организации и техн</w:t>
      </w:r>
      <w:r w:rsidRPr="005B559E">
        <w:rPr>
          <w:rFonts w:ascii="Times New Roman" w:hAnsi="Times New Roman"/>
          <w:sz w:val="26"/>
          <w:szCs w:val="26"/>
        </w:rPr>
        <w:t>и</w:t>
      </w:r>
      <w:r w:rsidRPr="005B559E">
        <w:rPr>
          <w:rFonts w:ascii="Times New Roman" w:hAnsi="Times New Roman"/>
          <w:sz w:val="26"/>
          <w:szCs w:val="26"/>
        </w:rPr>
        <w:t>ческим требованиям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».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Для контроля качества закупаемого оборудования, технологий, материалов и систем, в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предусмотрена система их аттестации, как эффективный инструмент реализации Единой технической политики в электросетевом комплексе, направленной на повышение надежности Единой энергетической системы.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Для проведения аттестации оборудования, материалов и систем в электросетевом комплексе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привлекаются экспертные организации: научно-исследовательские, проектные институты, испытательные центры и лаборатории, другие организации.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Решение о соответствии закупаемого оборудования, технологий, материалов и систем техническим требованиям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 xml:space="preserve">» принимает </w:t>
      </w:r>
      <w:r w:rsidRPr="005B559E">
        <w:rPr>
          <w:rFonts w:ascii="Times New Roman" w:hAnsi="Times New Roman"/>
          <w:sz w:val="26"/>
          <w:szCs w:val="26"/>
        </w:rPr>
        <w:lastRenderedPageBreak/>
        <w:t xml:space="preserve">Аттестационная комиссия. </w:t>
      </w:r>
      <w:r w:rsidRPr="005B559E">
        <w:rPr>
          <w:rFonts w:ascii="Times New Roman" w:hAnsi="Times New Roman"/>
          <w:bCs/>
          <w:sz w:val="26"/>
          <w:szCs w:val="26"/>
        </w:rPr>
        <w:t>Аттестационная комиссия</w:t>
      </w:r>
      <w:r w:rsidRPr="005B559E">
        <w:rPr>
          <w:rFonts w:ascii="Times New Roman" w:hAnsi="Times New Roman"/>
          <w:sz w:val="26"/>
          <w:szCs w:val="26"/>
        </w:rPr>
        <w:t xml:space="preserve"> </w:t>
      </w:r>
      <w:r w:rsidRPr="005B559E">
        <w:rPr>
          <w:rFonts w:ascii="Times New Roman" w:hAnsi="Times New Roman"/>
          <w:bCs/>
          <w:sz w:val="26"/>
          <w:szCs w:val="26"/>
        </w:rPr>
        <w:t>(АК)</w:t>
      </w:r>
      <w:r w:rsidRPr="005B559E">
        <w:rPr>
          <w:rFonts w:ascii="Times New Roman" w:hAnsi="Times New Roman"/>
          <w:sz w:val="26"/>
          <w:szCs w:val="26"/>
        </w:rPr>
        <w:t xml:space="preserve"> - группа профильных по видам оборудования, материалов и систем специалистов, формируемая Исполнителем Аттестации и утверждаемая Заказчиком аттестации. В состав АК входят представители исполнительного аппарата Общ</w:t>
      </w:r>
      <w:r w:rsidRPr="005B559E">
        <w:rPr>
          <w:rFonts w:ascii="Times New Roman" w:hAnsi="Times New Roman"/>
          <w:sz w:val="26"/>
          <w:szCs w:val="26"/>
        </w:rPr>
        <w:t>е</w:t>
      </w:r>
      <w:r w:rsidRPr="005B559E">
        <w:rPr>
          <w:rFonts w:ascii="Times New Roman" w:hAnsi="Times New Roman"/>
          <w:sz w:val="26"/>
          <w:szCs w:val="26"/>
        </w:rPr>
        <w:t>ства, ДЗО Общества, Исполнителя, представители научно-исследовательских, проектных институтов и других организаций и экспертов, привлеченных для проведения Аттестации.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ab/>
        <w:t>Цели работы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 xml:space="preserve">Исключение возможности поставок на объекты единого электросетевого комплекса оборудования, технологий и материалов, не соответствующих техническим требованиям, стандартам организации, нормативно-технической документации, целям и условиям применения. 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Повышение качества изготовления, технических характеристик оборудования и материалов за счет организации работы с изготовителями и поставщиками по результатам эксплуатации оборудования на действующих объектах Общества и его дочерних и зависимых обществ.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>Определение степени соответствия оборудования, технологий, материалов и систем техническим требованиям, стандартам организации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и нормативно-технической документации.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ab/>
        <w:t>Задачи работы</w:t>
      </w:r>
    </w:p>
    <w:p w:rsidR="001B7967" w:rsidRPr="005B559E" w:rsidRDefault="001B7967" w:rsidP="001B7967">
      <w:pPr>
        <w:widowControl w:val="0"/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559E">
        <w:rPr>
          <w:rFonts w:ascii="Times New Roman" w:hAnsi="Times New Roman"/>
          <w:sz w:val="26"/>
          <w:szCs w:val="26"/>
        </w:rPr>
        <w:t>Оказание экспертных услуг в процессе выполнения ОАО «НИИЦ МРСК» работ по аттестации оборудования, технологий, материалов и систем, а также участия в работе в составе аттестационной комиссии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</w:t>
      </w:r>
      <w:r w:rsidRPr="005B559E">
        <w:rPr>
          <w:rFonts w:ascii="Times New Roman" w:hAnsi="Times New Roman"/>
          <w:sz w:val="26"/>
          <w:szCs w:val="26"/>
        </w:rPr>
        <w:t>о</w:t>
      </w:r>
      <w:r w:rsidRPr="005B559E">
        <w:rPr>
          <w:rFonts w:ascii="Times New Roman" w:hAnsi="Times New Roman"/>
          <w:sz w:val="26"/>
          <w:szCs w:val="26"/>
        </w:rPr>
        <w:t>вания на объектах ОАО «</w:t>
      </w:r>
      <w:proofErr w:type="spellStart"/>
      <w:r w:rsidRPr="005B559E">
        <w:rPr>
          <w:rFonts w:ascii="Times New Roman" w:hAnsi="Times New Roman"/>
          <w:sz w:val="26"/>
          <w:szCs w:val="26"/>
        </w:rPr>
        <w:t>Россети</w:t>
      </w:r>
      <w:proofErr w:type="spellEnd"/>
      <w:r w:rsidRPr="005B559E">
        <w:rPr>
          <w:rFonts w:ascii="Times New Roman" w:hAnsi="Times New Roman"/>
          <w:sz w:val="26"/>
          <w:szCs w:val="26"/>
        </w:rPr>
        <w:t>» и его ДЗО.</w:t>
      </w:r>
      <w:proofErr w:type="gramEnd"/>
    </w:p>
    <w:p w:rsidR="001B7967" w:rsidRPr="005B559E" w:rsidRDefault="001B7967" w:rsidP="001B7967">
      <w:pPr>
        <w:numPr>
          <w:ilvl w:val="0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Основное содержание работ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bCs/>
          <w:sz w:val="26"/>
          <w:szCs w:val="26"/>
        </w:rPr>
        <w:t>Составление Протокола по результатам предварительного рассмотрения документации, представленной для аттестации, на предмет комплектности и актуальности.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bCs/>
          <w:sz w:val="26"/>
          <w:szCs w:val="26"/>
        </w:rPr>
        <w:t>Разработка технических требований (временных стандартов организации) в случае отсутствия стандартов организации (типовых технических требований) к аттестуемому оборудованию.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bCs/>
          <w:sz w:val="26"/>
          <w:szCs w:val="26"/>
        </w:rPr>
        <w:t>Участие в разработке (при необходимости) программы испытаний оборудования, представленного на аттестацию.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lastRenderedPageBreak/>
        <w:t xml:space="preserve">Внесение предложений о необходимости проведения анализа состояния производства на соответствие ГОСТ </w:t>
      </w:r>
      <w:proofErr w:type="gramStart"/>
      <w:r w:rsidRPr="005B559E">
        <w:rPr>
          <w:rFonts w:ascii="Times New Roman" w:hAnsi="Times New Roman"/>
          <w:sz w:val="26"/>
          <w:szCs w:val="26"/>
        </w:rPr>
        <w:t>Р</w:t>
      </w:r>
      <w:proofErr w:type="gramEnd"/>
      <w:r w:rsidRPr="005B559E">
        <w:rPr>
          <w:rFonts w:ascii="Times New Roman" w:hAnsi="Times New Roman"/>
          <w:sz w:val="26"/>
          <w:szCs w:val="26"/>
        </w:rPr>
        <w:t xml:space="preserve"> 50.3.004-99 «Анализ состояния производства при сертификации продукции», ГОСТ Р 15.201 «Система разработки и постановки на продукции на производство».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 xml:space="preserve">Участие </w:t>
      </w:r>
      <w:r w:rsidRPr="005B559E">
        <w:rPr>
          <w:rFonts w:ascii="Times New Roman" w:hAnsi="Times New Roman"/>
          <w:bCs/>
          <w:sz w:val="26"/>
          <w:szCs w:val="26"/>
        </w:rPr>
        <w:t>(при необходимости) в</w:t>
      </w:r>
      <w:r w:rsidRPr="005B559E">
        <w:rPr>
          <w:rFonts w:ascii="Times New Roman" w:hAnsi="Times New Roman"/>
          <w:sz w:val="26"/>
          <w:szCs w:val="26"/>
        </w:rPr>
        <w:t xml:space="preserve"> инспекционных проверках производства. </w:t>
      </w:r>
      <w:r w:rsidRPr="005B559E">
        <w:rPr>
          <w:rFonts w:ascii="Times New Roman" w:hAnsi="Times New Roman"/>
          <w:bCs/>
          <w:sz w:val="26"/>
          <w:szCs w:val="26"/>
        </w:rPr>
        <w:t>Оценка работы предприятия по рекламациям.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bCs/>
          <w:sz w:val="26"/>
          <w:szCs w:val="26"/>
        </w:rPr>
        <w:t>Подготовка Заключения аттестационной комиссии.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sz w:val="26"/>
          <w:szCs w:val="26"/>
        </w:rPr>
        <w:t xml:space="preserve">Участие </w:t>
      </w:r>
      <w:r w:rsidRPr="005B559E">
        <w:rPr>
          <w:rFonts w:ascii="Times New Roman" w:hAnsi="Times New Roman"/>
          <w:bCs/>
          <w:sz w:val="26"/>
          <w:szCs w:val="26"/>
        </w:rPr>
        <w:t>(при необходимости) в совещаниях по вопросам процедуры аттестации.</w:t>
      </w:r>
    </w:p>
    <w:p w:rsidR="001B7967" w:rsidRPr="005B559E" w:rsidRDefault="001B7967" w:rsidP="001B7967">
      <w:pPr>
        <w:numPr>
          <w:ilvl w:val="1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B559E">
        <w:rPr>
          <w:rFonts w:ascii="Times New Roman" w:hAnsi="Times New Roman"/>
          <w:bCs/>
          <w:sz w:val="26"/>
          <w:szCs w:val="26"/>
        </w:rPr>
        <w:t>Подготовка служебных записок по аттестации определенных типов/ видов оборудования по запросу Заказчика.</w:t>
      </w:r>
    </w:p>
    <w:p w:rsidR="001B7967" w:rsidRPr="005B559E" w:rsidRDefault="001B7967" w:rsidP="001B7967">
      <w:pPr>
        <w:numPr>
          <w:ilvl w:val="0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B559E">
        <w:rPr>
          <w:rFonts w:ascii="Times New Roman" w:hAnsi="Times New Roman"/>
          <w:b/>
          <w:bCs/>
          <w:sz w:val="26"/>
          <w:szCs w:val="26"/>
        </w:rPr>
        <w:t>Требования к выполнению работ</w:t>
      </w:r>
    </w:p>
    <w:p w:rsidR="001B7967" w:rsidRPr="00C66268" w:rsidRDefault="001B7967" w:rsidP="001B7967">
      <w:pPr>
        <w:numPr>
          <w:ilvl w:val="1"/>
          <w:numId w:val="1"/>
        </w:numPr>
        <w:shd w:val="clear" w:color="auto" w:fill="FFFFFF"/>
        <w:tabs>
          <w:tab w:val="clear" w:pos="644"/>
          <w:tab w:val="num" w:pos="1070"/>
        </w:tabs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bCs/>
          <w:sz w:val="26"/>
          <w:szCs w:val="26"/>
        </w:rPr>
        <w:t>При выполнении работ экспертная организация должна руководствоваться Методикой ОАО «</w:t>
      </w:r>
      <w:proofErr w:type="spellStart"/>
      <w:r w:rsidRPr="00C66268">
        <w:rPr>
          <w:rFonts w:ascii="Times New Roman" w:hAnsi="Times New Roman"/>
          <w:bCs/>
          <w:sz w:val="26"/>
          <w:szCs w:val="26"/>
        </w:rPr>
        <w:t>Россети</w:t>
      </w:r>
      <w:proofErr w:type="spellEnd"/>
      <w:r w:rsidRPr="00C66268">
        <w:rPr>
          <w:rFonts w:ascii="Times New Roman" w:hAnsi="Times New Roman"/>
          <w:bCs/>
          <w:sz w:val="26"/>
          <w:szCs w:val="26"/>
        </w:rPr>
        <w:t>» проведения аттестации оборудования, материалов и систем в электросетевом комплексе и Порядком проведения аттестации оборудования, материалов и систем в электросетевом комплексе на объектах ДЗО ОАО «</w:t>
      </w:r>
      <w:proofErr w:type="spellStart"/>
      <w:r w:rsidRPr="00C66268">
        <w:rPr>
          <w:rFonts w:ascii="Times New Roman" w:hAnsi="Times New Roman"/>
          <w:bCs/>
          <w:sz w:val="26"/>
          <w:szCs w:val="26"/>
        </w:rPr>
        <w:t>Россети</w:t>
      </w:r>
      <w:proofErr w:type="spellEnd"/>
      <w:r w:rsidRPr="00C66268">
        <w:rPr>
          <w:rFonts w:ascii="Times New Roman" w:hAnsi="Times New Roman"/>
          <w:bCs/>
          <w:sz w:val="26"/>
          <w:szCs w:val="26"/>
        </w:rPr>
        <w:t>» утвержденными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93725">
        <w:rPr>
          <w:rFonts w:ascii="Times New Roman" w:eastAsia="Times New Roman" w:hAnsi="Times New Roman"/>
          <w:sz w:val="26"/>
          <w:szCs w:val="26"/>
          <w:lang w:eastAsia="ru-RU"/>
        </w:rPr>
        <w:t>протоколом Правления ОАО «</w:t>
      </w:r>
      <w:proofErr w:type="spellStart"/>
      <w:r w:rsidRPr="00C9372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C93725">
        <w:rPr>
          <w:rFonts w:ascii="Times New Roman" w:eastAsia="Times New Roman" w:hAnsi="Times New Roman"/>
          <w:sz w:val="26"/>
          <w:szCs w:val="26"/>
          <w:lang w:eastAsia="ru-RU"/>
        </w:rPr>
        <w:t>» № 225пр/2 от 31.03.2014</w:t>
      </w:r>
      <w:r w:rsidRPr="00C66268">
        <w:rPr>
          <w:rFonts w:ascii="Times New Roman" w:hAnsi="Times New Roman"/>
          <w:bCs/>
          <w:sz w:val="26"/>
          <w:szCs w:val="26"/>
        </w:rPr>
        <w:t xml:space="preserve"> .</w:t>
      </w:r>
    </w:p>
    <w:p w:rsidR="001B7967" w:rsidRPr="00C66268" w:rsidRDefault="001B7967" w:rsidP="001B7967">
      <w:pPr>
        <w:numPr>
          <w:ilvl w:val="1"/>
          <w:numId w:val="1"/>
        </w:numPr>
        <w:shd w:val="clear" w:color="auto" w:fill="FFFFFF"/>
        <w:tabs>
          <w:tab w:val="clear" w:pos="644"/>
          <w:tab w:val="num" w:pos="1070"/>
        </w:tabs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bCs/>
          <w:sz w:val="26"/>
          <w:szCs w:val="26"/>
        </w:rPr>
        <w:t>Составление протокола предварительного рассмотрения документации.</w:t>
      </w:r>
    </w:p>
    <w:p w:rsidR="001B7967" w:rsidRPr="00C66268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bCs/>
          <w:sz w:val="26"/>
          <w:szCs w:val="26"/>
        </w:rPr>
        <w:t xml:space="preserve"> </w:t>
      </w:r>
      <w:r w:rsidRPr="00C66268">
        <w:rPr>
          <w:rFonts w:ascii="Times New Roman" w:hAnsi="Times New Roman"/>
          <w:sz w:val="26"/>
          <w:szCs w:val="26"/>
        </w:rPr>
        <w:t>Проведение анализа представленных Заявителем документов на предмет комплектности  и актуальности.</w:t>
      </w:r>
    </w:p>
    <w:p w:rsidR="001B7967" w:rsidRPr="00685155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sz w:val="26"/>
          <w:szCs w:val="26"/>
        </w:rPr>
        <w:t xml:space="preserve">Подготовка Протокола предварительного рассмотрения документации </w:t>
      </w:r>
      <w:r w:rsidRPr="00CD03B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 xml:space="preserve">по форме, представленной в </w:t>
      </w:r>
      <w:r w:rsidRPr="00685155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и</w:t>
      </w:r>
      <w:r w:rsidRPr="00685155">
        <w:rPr>
          <w:rFonts w:ascii="Times New Roman" w:hAnsi="Times New Roman"/>
          <w:sz w:val="26"/>
          <w:szCs w:val="26"/>
        </w:rPr>
        <w:t xml:space="preserve"> 1 к настоящему Техническому заданию).</w:t>
      </w:r>
    </w:p>
    <w:p w:rsidR="001B7967" w:rsidRPr="00C66268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C66268">
        <w:rPr>
          <w:rFonts w:ascii="Times New Roman" w:hAnsi="Times New Roman"/>
          <w:sz w:val="26"/>
          <w:szCs w:val="26"/>
        </w:rPr>
        <w:t>Корректировка Протокола предварительного рассмотрения документации с учетом предоставленной Заявителем документации, согласование и утверждение.</w:t>
      </w:r>
    </w:p>
    <w:p w:rsidR="001B7967" w:rsidRPr="00C66268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C66268">
        <w:rPr>
          <w:rFonts w:ascii="Times New Roman" w:hAnsi="Times New Roman"/>
          <w:sz w:val="26"/>
          <w:szCs w:val="26"/>
        </w:rPr>
        <w:t>Направление скорректированного утвержденного Протокола предварительного рассмотрения документации Заказчику.</w:t>
      </w:r>
    </w:p>
    <w:p w:rsidR="001B7967" w:rsidRPr="00C66268" w:rsidRDefault="001B7967" w:rsidP="001B7967">
      <w:pPr>
        <w:numPr>
          <w:ilvl w:val="1"/>
          <w:numId w:val="1"/>
        </w:numPr>
        <w:shd w:val="clear" w:color="auto" w:fill="FFFFFF"/>
        <w:tabs>
          <w:tab w:val="clear" w:pos="644"/>
          <w:tab w:val="num" w:pos="1070"/>
        </w:tabs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bCs/>
          <w:sz w:val="26"/>
          <w:szCs w:val="26"/>
        </w:rPr>
        <w:t xml:space="preserve">Разработка проекта </w:t>
      </w:r>
      <w:proofErr w:type="gramStart"/>
      <w:r w:rsidRPr="00C66268">
        <w:rPr>
          <w:rFonts w:ascii="Times New Roman" w:hAnsi="Times New Roman"/>
          <w:bCs/>
          <w:sz w:val="26"/>
          <w:szCs w:val="26"/>
        </w:rPr>
        <w:t>ТТ</w:t>
      </w:r>
      <w:proofErr w:type="gramEnd"/>
      <w:r w:rsidRPr="00C66268">
        <w:rPr>
          <w:rFonts w:ascii="Times New Roman" w:hAnsi="Times New Roman"/>
          <w:bCs/>
          <w:sz w:val="26"/>
          <w:szCs w:val="26"/>
        </w:rPr>
        <w:t xml:space="preserve"> к аттестуемому оборудованию (при отсутствии общих технических требований по виду оборудования). </w:t>
      </w:r>
    </w:p>
    <w:p w:rsidR="001B7967" w:rsidRPr="00C66268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C66268">
        <w:rPr>
          <w:rFonts w:ascii="Times New Roman" w:hAnsi="Times New Roman"/>
          <w:sz w:val="26"/>
          <w:szCs w:val="26"/>
        </w:rPr>
        <w:t xml:space="preserve">Согласование, подписание проекта </w:t>
      </w:r>
      <w:proofErr w:type="gramStart"/>
      <w:r w:rsidRPr="00C66268">
        <w:rPr>
          <w:rFonts w:ascii="Times New Roman" w:hAnsi="Times New Roman"/>
          <w:sz w:val="26"/>
          <w:szCs w:val="26"/>
        </w:rPr>
        <w:t>ТТ</w:t>
      </w:r>
      <w:proofErr w:type="gramEnd"/>
      <w:r w:rsidRPr="00C66268">
        <w:rPr>
          <w:rFonts w:ascii="Times New Roman" w:hAnsi="Times New Roman"/>
          <w:sz w:val="26"/>
          <w:szCs w:val="26"/>
        </w:rPr>
        <w:t xml:space="preserve"> к аттестуемому оборудованию и направление Заказчику.</w:t>
      </w:r>
    </w:p>
    <w:p w:rsidR="001B7967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C66268">
        <w:rPr>
          <w:rFonts w:ascii="Times New Roman" w:hAnsi="Times New Roman"/>
          <w:sz w:val="26"/>
          <w:szCs w:val="26"/>
        </w:rPr>
        <w:lastRenderedPageBreak/>
        <w:t xml:space="preserve"> Доработка проекта </w:t>
      </w:r>
      <w:proofErr w:type="gramStart"/>
      <w:r w:rsidRPr="00C66268">
        <w:rPr>
          <w:rFonts w:ascii="Times New Roman" w:hAnsi="Times New Roman"/>
          <w:sz w:val="26"/>
          <w:szCs w:val="26"/>
        </w:rPr>
        <w:t>ТТ</w:t>
      </w:r>
      <w:proofErr w:type="gramEnd"/>
      <w:r w:rsidRPr="00C66268">
        <w:rPr>
          <w:rFonts w:ascii="Times New Roman" w:hAnsi="Times New Roman"/>
          <w:sz w:val="26"/>
          <w:szCs w:val="26"/>
        </w:rPr>
        <w:t xml:space="preserve"> по замечаниям Заказчика (Заявителя Аттестации).</w:t>
      </w:r>
    </w:p>
    <w:p w:rsidR="001B7967" w:rsidRPr="00C66268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проекта </w:t>
      </w:r>
      <w:proofErr w:type="gramStart"/>
      <w:r>
        <w:rPr>
          <w:rFonts w:ascii="Times New Roman" w:hAnsi="Times New Roman"/>
          <w:sz w:val="26"/>
          <w:szCs w:val="26"/>
        </w:rPr>
        <w:t>ТТ</w:t>
      </w:r>
      <w:proofErr w:type="gramEnd"/>
      <w:r>
        <w:rPr>
          <w:rFonts w:ascii="Times New Roman" w:hAnsi="Times New Roman"/>
          <w:sz w:val="26"/>
          <w:szCs w:val="26"/>
        </w:rPr>
        <w:t xml:space="preserve"> в ОАО «</w:t>
      </w:r>
      <w:proofErr w:type="spellStart"/>
      <w:r>
        <w:rPr>
          <w:rFonts w:ascii="Times New Roman" w:hAnsi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1B7967" w:rsidRPr="00C66268" w:rsidRDefault="001B7967" w:rsidP="001B7967">
      <w:pPr>
        <w:numPr>
          <w:ilvl w:val="1"/>
          <w:numId w:val="1"/>
        </w:numPr>
        <w:shd w:val="clear" w:color="auto" w:fill="FFFFFF"/>
        <w:tabs>
          <w:tab w:val="clear" w:pos="644"/>
          <w:tab w:val="num" w:pos="1070"/>
        </w:tabs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bCs/>
          <w:sz w:val="26"/>
          <w:szCs w:val="26"/>
        </w:rPr>
        <w:t>Подготовка проекта заключения аттестационной комиссии  (</w:t>
      </w:r>
      <w:r>
        <w:rPr>
          <w:rFonts w:ascii="Times New Roman" w:hAnsi="Times New Roman"/>
          <w:bCs/>
          <w:sz w:val="26"/>
          <w:szCs w:val="26"/>
        </w:rPr>
        <w:t xml:space="preserve">по форме, представленной в </w:t>
      </w:r>
      <w:r w:rsidRPr="00C66268">
        <w:rPr>
          <w:rFonts w:ascii="Times New Roman" w:hAnsi="Times New Roman"/>
          <w:bCs/>
          <w:sz w:val="26"/>
          <w:szCs w:val="26"/>
        </w:rPr>
        <w:t>Приложени</w:t>
      </w:r>
      <w:r>
        <w:rPr>
          <w:rFonts w:ascii="Times New Roman" w:hAnsi="Times New Roman"/>
          <w:bCs/>
          <w:sz w:val="26"/>
          <w:szCs w:val="26"/>
        </w:rPr>
        <w:t>и</w:t>
      </w:r>
      <w:r w:rsidRPr="00C66268">
        <w:rPr>
          <w:rFonts w:ascii="Times New Roman" w:hAnsi="Times New Roman"/>
          <w:bCs/>
          <w:sz w:val="26"/>
          <w:szCs w:val="26"/>
        </w:rPr>
        <w:t xml:space="preserve"> 2 к настоящему ТЗ) на основе имеющихся документов и его рассылка Заказчику и членам аттестационной комиссии.</w:t>
      </w:r>
    </w:p>
    <w:p w:rsidR="001B7967" w:rsidRPr="00C66268" w:rsidRDefault="001B7967" w:rsidP="001B7967">
      <w:pPr>
        <w:numPr>
          <w:ilvl w:val="2"/>
          <w:numId w:val="1"/>
        </w:numPr>
        <w:shd w:val="clear" w:color="auto" w:fill="FFFFFF"/>
        <w:suppressAutoHyphens/>
        <w:spacing w:after="120"/>
        <w:ind w:left="0" w:firstLine="1134"/>
        <w:jc w:val="both"/>
        <w:rPr>
          <w:rFonts w:ascii="Times New Roman" w:hAnsi="Times New Roman"/>
          <w:sz w:val="26"/>
          <w:szCs w:val="26"/>
        </w:rPr>
      </w:pPr>
      <w:r w:rsidRPr="00C66268">
        <w:rPr>
          <w:rFonts w:ascii="Times New Roman" w:hAnsi="Times New Roman"/>
          <w:sz w:val="26"/>
          <w:szCs w:val="26"/>
        </w:rPr>
        <w:t xml:space="preserve">Корректировка проекта заключения </w:t>
      </w:r>
      <w:r w:rsidRPr="00C66268">
        <w:rPr>
          <w:rFonts w:ascii="Times New Roman" w:hAnsi="Times New Roman"/>
          <w:bCs/>
          <w:sz w:val="26"/>
          <w:szCs w:val="26"/>
        </w:rPr>
        <w:t xml:space="preserve">аттестационной комиссии  </w:t>
      </w:r>
      <w:r w:rsidRPr="00C66268">
        <w:rPr>
          <w:rFonts w:ascii="Times New Roman" w:hAnsi="Times New Roman"/>
          <w:sz w:val="26"/>
          <w:szCs w:val="26"/>
        </w:rPr>
        <w:t>по полученным ответам от Заказчика (Заявителя Аттестации).</w:t>
      </w:r>
    </w:p>
    <w:p w:rsidR="001B7967" w:rsidRPr="00C66268" w:rsidRDefault="001B7967" w:rsidP="001B7967">
      <w:pPr>
        <w:numPr>
          <w:ilvl w:val="1"/>
          <w:numId w:val="1"/>
        </w:numPr>
        <w:shd w:val="clear" w:color="auto" w:fill="FFFFFF"/>
        <w:tabs>
          <w:tab w:val="clear" w:pos="644"/>
          <w:tab w:val="num" w:pos="1070"/>
        </w:tabs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Ref395876050"/>
      <w:r w:rsidRPr="00C66268">
        <w:rPr>
          <w:rFonts w:ascii="Times New Roman" w:hAnsi="Times New Roman"/>
          <w:bCs/>
          <w:sz w:val="26"/>
          <w:szCs w:val="26"/>
        </w:rPr>
        <w:t xml:space="preserve">Оценка </w:t>
      </w:r>
      <w:proofErr w:type="gramStart"/>
      <w:r w:rsidRPr="00C66268">
        <w:rPr>
          <w:rFonts w:ascii="Times New Roman" w:hAnsi="Times New Roman"/>
          <w:bCs/>
          <w:sz w:val="26"/>
          <w:szCs w:val="26"/>
        </w:rPr>
        <w:t>необходимости проведения анализа состояния производства аттестуемого оборудования</w:t>
      </w:r>
      <w:proofErr w:type="gramEnd"/>
      <w:r w:rsidRPr="00C66268">
        <w:rPr>
          <w:rFonts w:ascii="Times New Roman" w:hAnsi="Times New Roman"/>
          <w:bCs/>
          <w:sz w:val="26"/>
          <w:szCs w:val="26"/>
        </w:rPr>
        <w:t xml:space="preserve"> и испытательной базы изготовителя. Согласование с Заказчиком </w:t>
      </w:r>
      <w:r>
        <w:rPr>
          <w:rFonts w:ascii="Times New Roman" w:hAnsi="Times New Roman"/>
          <w:bCs/>
          <w:sz w:val="26"/>
          <w:szCs w:val="26"/>
        </w:rPr>
        <w:t xml:space="preserve">и членами аттестационной комиссии </w:t>
      </w:r>
      <w:proofErr w:type="spellStart"/>
      <w:r>
        <w:rPr>
          <w:rFonts w:ascii="Times New Roman" w:hAnsi="Times New Roman"/>
          <w:bCs/>
          <w:sz w:val="26"/>
          <w:szCs w:val="26"/>
        </w:rPr>
        <w:t>целесооборазности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66268">
        <w:rPr>
          <w:rFonts w:ascii="Times New Roman" w:hAnsi="Times New Roman"/>
          <w:bCs/>
          <w:sz w:val="26"/>
          <w:szCs w:val="26"/>
        </w:rPr>
        <w:t>проведения очной проверки производства.</w:t>
      </w:r>
      <w:bookmarkEnd w:id="0"/>
    </w:p>
    <w:p w:rsidR="001B7967" w:rsidRPr="00C66268" w:rsidRDefault="001B7967" w:rsidP="001B7967">
      <w:pPr>
        <w:numPr>
          <w:ilvl w:val="1"/>
          <w:numId w:val="1"/>
        </w:numPr>
        <w:shd w:val="clear" w:color="auto" w:fill="FFFFFF"/>
        <w:tabs>
          <w:tab w:val="clear" w:pos="644"/>
          <w:tab w:val="num" w:pos="1070"/>
        </w:tabs>
        <w:suppressAutoHyphens/>
        <w:spacing w:after="12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C66268">
        <w:rPr>
          <w:rFonts w:ascii="Times New Roman" w:hAnsi="Times New Roman"/>
          <w:bCs/>
          <w:sz w:val="26"/>
          <w:szCs w:val="26"/>
        </w:rPr>
        <w:t xml:space="preserve">Анализ состояния производства на соответствие ГОСТ </w:t>
      </w:r>
      <w:proofErr w:type="gramStart"/>
      <w:r w:rsidRPr="00C66268">
        <w:rPr>
          <w:rFonts w:ascii="Times New Roman" w:hAnsi="Times New Roman"/>
          <w:bCs/>
          <w:sz w:val="26"/>
          <w:szCs w:val="26"/>
        </w:rPr>
        <w:t>Р</w:t>
      </w:r>
      <w:proofErr w:type="gramEnd"/>
      <w:r w:rsidRPr="00C66268">
        <w:rPr>
          <w:rFonts w:ascii="Times New Roman" w:hAnsi="Times New Roman"/>
          <w:bCs/>
          <w:sz w:val="26"/>
          <w:szCs w:val="26"/>
        </w:rPr>
        <w:t xml:space="preserve"> 50.3.004-99 «Анализ состояния производства при сертификации продукции», ГОСТ Р 15.201 «Система разработки и постановки продукции на производство» (при необходимости). </w:t>
      </w:r>
    </w:p>
    <w:p w:rsidR="001B7967" w:rsidRPr="0079526D" w:rsidRDefault="001B7967" w:rsidP="001B7967">
      <w:pPr>
        <w:numPr>
          <w:ilvl w:val="0"/>
          <w:numId w:val="1"/>
        </w:numPr>
        <w:shd w:val="clear" w:color="auto" w:fill="FFFFFF"/>
        <w:suppressAutoHyphens/>
        <w:spacing w:after="120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9526D">
        <w:rPr>
          <w:rFonts w:ascii="Times New Roman" w:hAnsi="Times New Roman"/>
          <w:b/>
          <w:bCs/>
          <w:sz w:val="26"/>
          <w:szCs w:val="26"/>
        </w:rPr>
        <w:t>Перечень и комплектность результатов работы, подлежащих приёмке Заказчиком</w:t>
      </w:r>
    </w:p>
    <w:p w:rsidR="001B7967" w:rsidRPr="0079526D" w:rsidRDefault="001B7967" w:rsidP="001B7967">
      <w:pPr>
        <w:shd w:val="clear" w:color="auto" w:fill="FFFFFF"/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D286C">
        <w:rPr>
          <w:rFonts w:ascii="Times New Roman" w:hAnsi="Times New Roman"/>
          <w:bCs/>
          <w:sz w:val="26"/>
          <w:szCs w:val="26"/>
        </w:rPr>
        <w:t xml:space="preserve">В рамках исполнения Договора Исполнитель передает Заказчику </w:t>
      </w:r>
      <w:r w:rsidRPr="00097164">
        <w:rPr>
          <w:rFonts w:ascii="Times New Roman" w:hAnsi="Times New Roman"/>
          <w:bCs/>
          <w:sz w:val="26"/>
          <w:szCs w:val="26"/>
        </w:rPr>
        <w:t>отчет о проделанной работе, включающи</w:t>
      </w:r>
      <w:r>
        <w:rPr>
          <w:rFonts w:ascii="Times New Roman" w:hAnsi="Times New Roman"/>
          <w:bCs/>
          <w:sz w:val="26"/>
          <w:szCs w:val="26"/>
        </w:rPr>
        <w:t>й</w:t>
      </w:r>
      <w:r w:rsidRPr="0079526D">
        <w:rPr>
          <w:rFonts w:ascii="Times New Roman" w:hAnsi="Times New Roman"/>
          <w:bCs/>
          <w:sz w:val="26"/>
          <w:szCs w:val="26"/>
        </w:rPr>
        <w:t xml:space="preserve"> в себя:</w:t>
      </w:r>
    </w:p>
    <w:p w:rsidR="001B7967" w:rsidRPr="00DD286C" w:rsidRDefault="001B7967" w:rsidP="001B7967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286C">
        <w:rPr>
          <w:rFonts w:ascii="Times New Roman" w:hAnsi="Times New Roman"/>
          <w:sz w:val="26"/>
          <w:szCs w:val="26"/>
        </w:rPr>
        <w:t xml:space="preserve"> Протокол комплектности полученного пакета документов;</w:t>
      </w:r>
    </w:p>
    <w:p w:rsidR="001B7967" w:rsidRPr="0079526D" w:rsidRDefault="001B7967" w:rsidP="001B7967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7164">
        <w:rPr>
          <w:rFonts w:ascii="Times New Roman" w:hAnsi="Times New Roman"/>
          <w:sz w:val="26"/>
          <w:szCs w:val="26"/>
        </w:rPr>
        <w:t xml:space="preserve"> Технические требования в случае отсутствия стандартов организации (</w:t>
      </w:r>
      <w:r>
        <w:rPr>
          <w:rFonts w:ascii="Times New Roman" w:hAnsi="Times New Roman"/>
          <w:sz w:val="26"/>
          <w:szCs w:val="26"/>
          <w:lang w:val="ru-RU"/>
        </w:rPr>
        <w:t xml:space="preserve">общих </w:t>
      </w:r>
      <w:r w:rsidRPr="0079526D">
        <w:rPr>
          <w:rFonts w:ascii="Times New Roman" w:hAnsi="Times New Roman"/>
          <w:sz w:val="26"/>
          <w:szCs w:val="26"/>
        </w:rPr>
        <w:t>технических требований) к аттестуемому оборудованию.</w:t>
      </w:r>
    </w:p>
    <w:p w:rsidR="001B7967" w:rsidRPr="00DD286C" w:rsidRDefault="001B7967" w:rsidP="001B7967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D286C">
        <w:rPr>
          <w:rFonts w:ascii="Times New Roman" w:hAnsi="Times New Roman"/>
          <w:sz w:val="26"/>
          <w:szCs w:val="26"/>
        </w:rPr>
        <w:t xml:space="preserve"> Проект Заключения аттестационной комиссии.</w:t>
      </w:r>
    </w:p>
    <w:p w:rsidR="001B7967" w:rsidRPr="00097164" w:rsidRDefault="001B7967" w:rsidP="001B7967">
      <w:pPr>
        <w:pStyle w:val="a3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7164">
        <w:rPr>
          <w:rFonts w:ascii="Times New Roman" w:hAnsi="Times New Roman"/>
          <w:sz w:val="26"/>
          <w:szCs w:val="26"/>
        </w:rPr>
        <w:t xml:space="preserve"> Отчет об инспекционной проверке производства (при выполнении пр</w:t>
      </w:r>
      <w:r w:rsidRPr="00097164">
        <w:rPr>
          <w:rFonts w:ascii="Times New Roman" w:hAnsi="Times New Roman"/>
          <w:sz w:val="26"/>
          <w:szCs w:val="26"/>
        </w:rPr>
        <w:t>о</w:t>
      </w:r>
      <w:r w:rsidRPr="00097164">
        <w:rPr>
          <w:rFonts w:ascii="Times New Roman" w:hAnsi="Times New Roman"/>
          <w:sz w:val="26"/>
          <w:szCs w:val="26"/>
        </w:rPr>
        <w:t>верки).</w:t>
      </w:r>
    </w:p>
    <w:p w:rsidR="001B7967" w:rsidRPr="00E868F7" w:rsidRDefault="001B7967" w:rsidP="001B7967">
      <w:pPr>
        <w:shd w:val="clear" w:color="auto" w:fill="FFFFFF"/>
        <w:tabs>
          <w:tab w:val="left" w:pos="1087"/>
        </w:tabs>
        <w:spacing w:before="100" w:beforeAutospacing="1" w:after="120" w:line="240" w:lineRule="auto"/>
        <w:ind w:firstLine="720"/>
        <w:jc w:val="righ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E868F7">
        <w:rPr>
          <w:rFonts w:ascii="Times New Roman" w:hAnsi="Times New Roman"/>
          <w:b/>
          <w:bCs/>
          <w:szCs w:val="28"/>
        </w:rPr>
        <w:lastRenderedPageBreak/>
        <w:t>Приложение 1 к техническому заданию</w:t>
      </w:r>
    </w:p>
    <w:tbl>
      <w:tblPr>
        <w:tblW w:w="4963" w:type="pct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275"/>
      </w:tblGrid>
      <w:tr w:rsidR="001B7967" w:rsidRPr="00103C64" w:rsidTr="00C93725">
        <w:tc>
          <w:tcPr>
            <w:tcW w:w="2681" w:type="pct"/>
          </w:tcPr>
          <w:p w:rsidR="001B7967" w:rsidRPr="00103C64" w:rsidRDefault="001B7967" w:rsidP="00C93725">
            <w:pPr>
              <w:pStyle w:val="a6"/>
              <w:tabs>
                <w:tab w:val="left" w:pos="2112"/>
              </w:tabs>
              <w:jc w:val="both"/>
              <w:rPr>
                <w:b w:val="0"/>
                <w:szCs w:val="24"/>
                <w:u w:val="single"/>
                <w:lang w:eastAsia="ru-RU"/>
              </w:rPr>
            </w:pPr>
          </w:p>
        </w:tc>
        <w:tc>
          <w:tcPr>
            <w:tcW w:w="2319" w:type="pct"/>
          </w:tcPr>
          <w:p w:rsidR="001B7967" w:rsidRPr="00103C64" w:rsidRDefault="001B7967" w:rsidP="00C93725">
            <w:pPr>
              <w:pStyle w:val="a6"/>
              <w:tabs>
                <w:tab w:val="left" w:pos="2112"/>
              </w:tabs>
              <w:jc w:val="both"/>
              <w:rPr>
                <w:b w:val="0"/>
                <w:szCs w:val="24"/>
                <w:lang w:val="ru-RU" w:eastAsia="ru-RU"/>
              </w:rPr>
            </w:pPr>
            <w:r w:rsidRPr="00103C64">
              <w:rPr>
                <w:b w:val="0"/>
                <w:szCs w:val="24"/>
                <w:lang w:val="ru-RU" w:eastAsia="ru-RU"/>
              </w:rPr>
              <w:t>УТВЕРЖДАЮ</w:t>
            </w:r>
          </w:p>
          <w:p w:rsidR="001B7967" w:rsidRPr="00103C64" w:rsidRDefault="001B7967" w:rsidP="00C93725">
            <w:pPr>
              <w:pStyle w:val="a6"/>
              <w:tabs>
                <w:tab w:val="left" w:pos="2112"/>
              </w:tabs>
              <w:jc w:val="both"/>
              <w:rPr>
                <w:b w:val="0"/>
                <w:szCs w:val="24"/>
                <w:lang w:val="ru-RU" w:eastAsia="ru-RU"/>
              </w:rPr>
            </w:pPr>
          </w:p>
          <w:p w:rsidR="001B7967" w:rsidRPr="00103C64" w:rsidRDefault="001B7967" w:rsidP="00C93725">
            <w:pPr>
              <w:pStyle w:val="a6"/>
              <w:tabs>
                <w:tab w:val="left" w:pos="2112"/>
              </w:tabs>
              <w:jc w:val="both"/>
              <w:rPr>
                <w:b w:val="0"/>
                <w:szCs w:val="24"/>
                <w:u w:val="single"/>
                <w:lang w:val="ru-RU" w:eastAsia="ru-RU"/>
              </w:rPr>
            </w:pPr>
          </w:p>
          <w:p w:rsidR="001B7967" w:rsidRPr="00C93725" w:rsidRDefault="001B7967" w:rsidP="00C93725">
            <w:pPr>
              <w:pStyle w:val="a6"/>
              <w:tabs>
                <w:tab w:val="left" w:pos="2112"/>
              </w:tabs>
              <w:jc w:val="both"/>
              <w:rPr>
                <w:b w:val="0"/>
                <w:szCs w:val="24"/>
                <w:u w:val="single"/>
                <w:lang w:val="ru-RU" w:eastAsia="ru-RU"/>
              </w:rPr>
            </w:pPr>
            <w:r w:rsidRPr="00C93725">
              <w:rPr>
                <w:b w:val="0"/>
                <w:szCs w:val="24"/>
                <w:u w:val="single"/>
                <w:lang w:val="ru-RU" w:eastAsia="ru-RU"/>
              </w:rPr>
              <w:t>_____________________</w:t>
            </w:r>
          </w:p>
          <w:p w:rsidR="001B7967" w:rsidRPr="00C93725" w:rsidRDefault="001B7967" w:rsidP="00C93725">
            <w:pPr>
              <w:pStyle w:val="a6"/>
              <w:tabs>
                <w:tab w:val="left" w:pos="2112"/>
              </w:tabs>
              <w:jc w:val="both"/>
              <w:rPr>
                <w:b w:val="0"/>
                <w:szCs w:val="24"/>
                <w:u w:val="single"/>
                <w:lang w:val="ru-RU" w:eastAsia="ru-RU"/>
              </w:rPr>
            </w:pPr>
          </w:p>
          <w:p w:rsidR="001B7967" w:rsidRPr="00103C64" w:rsidRDefault="001B7967" w:rsidP="00C93725">
            <w:pPr>
              <w:pStyle w:val="a6"/>
              <w:jc w:val="both"/>
              <w:rPr>
                <w:b w:val="0"/>
                <w:szCs w:val="24"/>
                <w:u w:val="single"/>
                <w:lang w:val="ru-RU" w:eastAsia="ru-RU"/>
              </w:rPr>
            </w:pPr>
            <w:r w:rsidRPr="00C93725">
              <w:rPr>
                <w:b w:val="0"/>
                <w:szCs w:val="24"/>
                <w:lang w:val="ru-RU" w:eastAsia="ru-RU"/>
              </w:rPr>
              <w:t>«</w:t>
            </w:r>
            <w:r w:rsidRPr="00C93725">
              <w:rPr>
                <w:b w:val="0"/>
                <w:szCs w:val="24"/>
                <w:u w:val="single"/>
                <w:lang w:val="ru-RU" w:eastAsia="ru-RU"/>
              </w:rPr>
              <w:t>____</w:t>
            </w:r>
            <w:r w:rsidRPr="00C93725">
              <w:rPr>
                <w:b w:val="0"/>
                <w:szCs w:val="24"/>
                <w:lang w:val="ru-RU" w:eastAsia="ru-RU"/>
              </w:rPr>
              <w:t>»</w:t>
            </w:r>
            <w:r w:rsidRPr="00C93725">
              <w:rPr>
                <w:b w:val="0"/>
                <w:szCs w:val="24"/>
                <w:u w:val="single"/>
                <w:lang w:val="ru-RU" w:eastAsia="ru-RU"/>
              </w:rPr>
              <w:t>________________</w:t>
            </w:r>
            <w:proofErr w:type="gramStart"/>
            <w:r w:rsidRPr="00C93725">
              <w:rPr>
                <w:b w:val="0"/>
                <w:szCs w:val="24"/>
                <w:lang w:val="ru-RU" w:eastAsia="ru-RU"/>
              </w:rPr>
              <w:t>г</w:t>
            </w:r>
            <w:proofErr w:type="gramEnd"/>
            <w:r w:rsidRPr="00103C64">
              <w:rPr>
                <w:b w:val="0"/>
                <w:szCs w:val="24"/>
                <w:lang w:val="ru-RU" w:eastAsia="ru-RU"/>
              </w:rPr>
              <w:t>.</w:t>
            </w:r>
          </w:p>
        </w:tc>
      </w:tr>
    </w:tbl>
    <w:p w:rsidR="001B7967" w:rsidRPr="00103C64" w:rsidRDefault="001B7967" w:rsidP="001B7967">
      <w:pPr>
        <w:pStyle w:val="a6"/>
        <w:tabs>
          <w:tab w:val="left" w:pos="2112"/>
          <w:tab w:val="left" w:pos="10206"/>
        </w:tabs>
        <w:jc w:val="left"/>
        <w:rPr>
          <w:b w:val="0"/>
          <w:szCs w:val="24"/>
          <w:u w:val="single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szCs w:val="24"/>
          <w:lang w:val="ru-RU"/>
        </w:rPr>
      </w:pPr>
    </w:p>
    <w:p w:rsidR="001B7967" w:rsidRPr="00103C64" w:rsidRDefault="001B7967" w:rsidP="001B7967">
      <w:pPr>
        <w:pStyle w:val="a6"/>
        <w:tabs>
          <w:tab w:val="left" w:pos="2112"/>
        </w:tabs>
        <w:rPr>
          <w:b w:val="0"/>
          <w:szCs w:val="24"/>
          <w:lang w:val="ru-RU"/>
        </w:rPr>
      </w:pPr>
      <w:r w:rsidRPr="00103C64">
        <w:rPr>
          <w:b w:val="0"/>
          <w:szCs w:val="24"/>
          <w:lang w:val="ru-RU"/>
        </w:rPr>
        <w:t>Протокол предварительного рассмотрения документации</w:t>
      </w:r>
    </w:p>
    <w:p w:rsidR="001B7967" w:rsidRPr="00103C64" w:rsidRDefault="001B7967" w:rsidP="001B7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color w:val="000080"/>
          <w:sz w:val="24"/>
          <w:szCs w:val="24"/>
          <w:lang w:val="x-none" w:eastAsia="ru-RU"/>
        </w:rPr>
      </w:pPr>
      <w:r w:rsidRPr="00103C6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</w:t>
      </w:r>
      <w:r w:rsidRPr="00103C64">
        <w:rPr>
          <w:rFonts w:ascii="Times New Roman" w:hAnsi="Times New Roman"/>
          <w:b/>
          <w:sz w:val="24"/>
          <w:szCs w:val="24"/>
        </w:rPr>
        <w:t>ттестации _______________________________</w:t>
      </w:r>
    </w:p>
    <w:p w:rsidR="001B7967" w:rsidRPr="00103C64" w:rsidRDefault="001B7967" w:rsidP="001B7967">
      <w:pPr>
        <w:pStyle w:val="5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1B7967" w:rsidRPr="00103C64" w:rsidRDefault="001B7967" w:rsidP="001B7967">
      <w:pPr>
        <w:pStyle w:val="5"/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2"/>
        <w:gridCol w:w="1384"/>
        <w:gridCol w:w="4071"/>
      </w:tblGrid>
      <w:tr w:rsidR="001B7967" w:rsidRPr="00103C64" w:rsidTr="00C93725">
        <w:tc>
          <w:tcPr>
            <w:tcW w:w="3936" w:type="dxa"/>
          </w:tcPr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1B7967" w:rsidRPr="00103C64" w:rsidRDefault="001B7967" w:rsidP="00C9372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C6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3C64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967" w:rsidRPr="00103C64" w:rsidRDefault="001B7967" w:rsidP="00C9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3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03C6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Pr="00103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103C64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</w:t>
            </w:r>
            <w:proofErr w:type="gramStart"/>
            <w:r w:rsidRPr="00103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03C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Pr="00103C64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Pr="00103C64" w:rsidRDefault="001B7967" w:rsidP="001B7967">
      <w:pPr>
        <w:pStyle w:val="a6"/>
        <w:tabs>
          <w:tab w:val="left" w:pos="2112"/>
        </w:tabs>
        <w:jc w:val="left"/>
        <w:rPr>
          <w:b w:val="0"/>
          <w:bCs/>
          <w:szCs w:val="24"/>
          <w:lang w:val="ru-RU"/>
        </w:rPr>
      </w:pPr>
      <w:r w:rsidRPr="00103C64">
        <w:rPr>
          <w:b w:val="0"/>
          <w:bCs/>
          <w:szCs w:val="24"/>
          <w:lang w:val="ru-RU"/>
        </w:rPr>
        <w:br w:type="page"/>
      </w:r>
    </w:p>
    <w:p w:rsidR="001B7967" w:rsidRPr="00685155" w:rsidRDefault="001B7967" w:rsidP="001B7967">
      <w:pPr>
        <w:pStyle w:val="a6"/>
        <w:tabs>
          <w:tab w:val="left" w:pos="2112"/>
        </w:tabs>
        <w:jc w:val="left"/>
        <w:rPr>
          <w:b w:val="0"/>
          <w:szCs w:val="24"/>
          <w:lang w:val="ru-RU" w:eastAsia="ru-RU"/>
        </w:rPr>
      </w:pPr>
      <w:r w:rsidRPr="00C93725">
        <w:rPr>
          <w:szCs w:val="24"/>
          <w:lang w:val="ru-RU" w:eastAsia="ru-RU"/>
        </w:rPr>
        <w:lastRenderedPageBreak/>
        <w:t>1. ОСНОВАНИЕ</w:t>
      </w:r>
    </w:p>
    <w:p w:rsidR="001B7967" w:rsidRPr="00657DC4" w:rsidRDefault="001B7967" w:rsidP="001B7967">
      <w:pPr>
        <w:pStyle w:val="a6"/>
        <w:tabs>
          <w:tab w:val="left" w:pos="2112"/>
        </w:tabs>
        <w:ind w:firstLine="426"/>
        <w:jc w:val="left"/>
        <w:rPr>
          <w:b w:val="0"/>
          <w:szCs w:val="24"/>
          <w:lang w:val="ru-RU" w:eastAsia="ru-RU"/>
        </w:rPr>
      </w:pPr>
    </w:p>
    <w:p w:rsidR="001B7967" w:rsidRPr="00C93725" w:rsidRDefault="001B7967" w:rsidP="001B7967">
      <w:pPr>
        <w:pStyle w:val="a6"/>
        <w:tabs>
          <w:tab w:val="left" w:pos="2112"/>
        </w:tabs>
        <w:ind w:firstLine="426"/>
        <w:jc w:val="left"/>
        <w:rPr>
          <w:b w:val="0"/>
          <w:szCs w:val="24"/>
          <w:lang w:val="ru-RU" w:eastAsia="ru-RU"/>
        </w:rPr>
      </w:pPr>
      <w:r w:rsidRPr="00C93725">
        <w:rPr>
          <w:b w:val="0"/>
          <w:szCs w:val="24"/>
          <w:lang w:val="ru-RU" w:eastAsia="ru-RU"/>
        </w:rPr>
        <w:t xml:space="preserve">Договор </w:t>
      </w:r>
      <w:proofErr w:type="gramStart"/>
      <w:r w:rsidRPr="00190A21">
        <w:rPr>
          <w:b w:val="0"/>
          <w:szCs w:val="24"/>
          <w:lang w:val="ru-RU" w:eastAsia="ru-RU"/>
        </w:rPr>
        <w:t>от</w:t>
      </w:r>
      <w:proofErr w:type="gramEnd"/>
      <w:r w:rsidRPr="00190A21">
        <w:rPr>
          <w:b w:val="0"/>
          <w:szCs w:val="24"/>
          <w:lang w:val="ru-RU" w:eastAsia="ru-RU"/>
        </w:rPr>
        <w:t xml:space="preserve">______________  </w:t>
      </w:r>
      <w:r w:rsidRPr="00C93725">
        <w:rPr>
          <w:b w:val="0"/>
          <w:szCs w:val="24"/>
          <w:lang w:val="ru-RU" w:eastAsia="ru-RU"/>
        </w:rPr>
        <w:t xml:space="preserve">№ _____ </w:t>
      </w:r>
      <w:proofErr w:type="gramStart"/>
      <w:r w:rsidRPr="00C93725">
        <w:rPr>
          <w:b w:val="0"/>
          <w:szCs w:val="24"/>
          <w:lang w:val="ru-RU" w:eastAsia="ru-RU"/>
        </w:rPr>
        <w:t>на</w:t>
      </w:r>
      <w:proofErr w:type="gramEnd"/>
      <w:r w:rsidRPr="00C93725">
        <w:rPr>
          <w:b w:val="0"/>
          <w:szCs w:val="24"/>
          <w:lang w:val="ru-RU" w:eastAsia="ru-RU"/>
        </w:rPr>
        <w:t xml:space="preserve"> оказание услуг.</w:t>
      </w:r>
    </w:p>
    <w:p w:rsidR="001B7967" w:rsidRPr="00657DC4" w:rsidRDefault="001B7967" w:rsidP="001B7967">
      <w:pPr>
        <w:pStyle w:val="a6"/>
        <w:tabs>
          <w:tab w:val="left" w:pos="2112"/>
        </w:tabs>
        <w:ind w:firstLine="426"/>
        <w:jc w:val="left"/>
        <w:rPr>
          <w:szCs w:val="24"/>
          <w:lang w:val="ru-RU" w:eastAsia="ru-RU"/>
        </w:rPr>
      </w:pPr>
    </w:p>
    <w:p w:rsidR="001B7967" w:rsidRPr="00C93725" w:rsidRDefault="001B7967" w:rsidP="001B7967">
      <w:pPr>
        <w:pStyle w:val="a6"/>
        <w:tabs>
          <w:tab w:val="left" w:pos="2112"/>
        </w:tabs>
        <w:jc w:val="left"/>
        <w:rPr>
          <w:b w:val="0"/>
          <w:szCs w:val="24"/>
          <w:lang w:val="ru-RU" w:eastAsia="ru-RU"/>
        </w:rPr>
      </w:pPr>
      <w:r w:rsidRPr="00C93725">
        <w:rPr>
          <w:szCs w:val="24"/>
          <w:lang w:val="ru-RU" w:eastAsia="ru-RU"/>
        </w:rPr>
        <w:t>2.ОБЪЕКТ АТТЕСТАЦИИ</w:t>
      </w:r>
    </w:p>
    <w:p w:rsidR="001B7967" w:rsidRDefault="001B7967" w:rsidP="001B7967">
      <w:pPr>
        <w:pStyle w:val="a6"/>
        <w:tabs>
          <w:tab w:val="left" w:pos="2112"/>
        </w:tabs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>2.1.</w:t>
      </w:r>
    </w:p>
    <w:p w:rsidR="001B7967" w:rsidRDefault="001B7967" w:rsidP="001B7967">
      <w:pPr>
        <w:pStyle w:val="a6"/>
        <w:tabs>
          <w:tab w:val="left" w:pos="2112"/>
        </w:tabs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>2.2. Основные технические параметры _______ представлены в таблице 1.</w:t>
      </w:r>
    </w:p>
    <w:p w:rsidR="001B7967" w:rsidRDefault="001B7967" w:rsidP="001B7967">
      <w:pPr>
        <w:pStyle w:val="a6"/>
        <w:tabs>
          <w:tab w:val="left" w:pos="2112"/>
        </w:tabs>
        <w:jc w:val="right"/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>Таблица 1</w:t>
      </w:r>
    </w:p>
    <w:p w:rsidR="001B7967" w:rsidRDefault="001B7967" w:rsidP="001B7967">
      <w:pPr>
        <w:pStyle w:val="a6"/>
        <w:tabs>
          <w:tab w:val="left" w:pos="2112"/>
        </w:tabs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>2.3. Классификация исполнений ________________ представлена в таблице 2.</w:t>
      </w:r>
    </w:p>
    <w:p w:rsidR="001B7967" w:rsidRPr="00103C64" w:rsidRDefault="001B7967" w:rsidP="001B7967">
      <w:pPr>
        <w:pStyle w:val="a6"/>
        <w:tabs>
          <w:tab w:val="left" w:pos="2112"/>
        </w:tabs>
        <w:jc w:val="right"/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>Таблица 2</w:t>
      </w:r>
    </w:p>
    <w:p w:rsidR="001B7967" w:rsidRPr="00C93725" w:rsidRDefault="001B7967" w:rsidP="001B7967">
      <w:pPr>
        <w:pStyle w:val="a6"/>
        <w:tabs>
          <w:tab w:val="left" w:pos="2112"/>
        </w:tabs>
        <w:jc w:val="left"/>
        <w:rPr>
          <w:szCs w:val="24"/>
          <w:lang w:val="ru-RU" w:eastAsia="ru-RU"/>
        </w:rPr>
      </w:pPr>
      <w:r w:rsidRPr="00C93725">
        <w:rPr>
          <w:szCs w:val="24"/>
          <w:lang w:val="ru-RU" w:eastAsia="ru-RU"/>
        </w:rPr>
        <w:t xml:space="preserve">3. </w:t>
      </w:r>
      <w:r w:rsidRPr="00C93725">
        <w:rPr>
          <w:szCs w:val="24"/>
        </w:rPr>
        <w:t>ИЗГОТОВИТЕЛЬ</w:t>
      </w:r>
      <w:r>
        <w:rPr>
          <w:szCs w:val="24"/>
          <w:lang w:val="ru-RU" w:eastAsia="ru-RU"/>
        </w:rPr>
        <w:t xml:space="preserve"> (полный адрес)</w:t>
      </w:r>
    </w:p>
    <w:p w:rsidR="001B7967" w:rsidRPr="00C93725" w:rsidRDefault="001B7967" w:rsidP="001B7967">
      <w:pPr>
        <w:pStyle w:val="a6"/>
        <w:tabs>
          <w:tab w:val="left" w:pos="2112"/>
        </w:tabs>
        <w:rPr>
          <w:b w:val="0"/>
          <w:szCs w:val="24"/>
          <w:lang w:val="ru-RU" w:eastAsia="ru-RU"/>
        </w:rPr>
      </w:pPr>
    </w:p>
    <w:p w:rsidR="001B7967" w:rsidRPr="00C93725" w:rsidRDefault="001B7967" w:rsidP="001B7967">
      <w:pPr>
        <w:pStyle w:val="a6"/>
        <w:tabs>
          <w:tab w:val="left" w:pos="2112"/>
        </w:tabs>
        <w:jc w:val="left"/>
        <w:rPr>
          <w:szCs w:val="24"/>
          <w:lang w:val="ru-RU" w:eastAsia="ru-RU"/>
        </w:rPr>
      </w:pPr>
      <w:r w:rsidRPr="00C93725">
        <w:rPr>
          <w:szCs w:val="24"/>
          <w:lang w:val="ru-RU" w:eastAsia="ru-RU"/>
        </w:rPr>
        <w:t>4. ОБЪЕМ</w:t>
      </w:r>
      <w:r w:rsidRPr="00C93725">
        <w:rPr>
          <w:szCs w:val="24"/>
          <w:lang w:val="ru-RU"/>
        </w:rPr>
        <w:t xml:space="preserve"> ДОКУМЕНТАЦИИ ПРЕДСТАВЛЕННОЙ НА АТТЕСТАЦИЮ</w:t>
      </w:r>
    </w:p>
    <w:p w:rsidR="001B7967" w:rsidRDefault="001B7967" w:rsidP="001B7967">
      <w:pPr>
        <w:pStyle w:val="a6"/>
        <w:tabs>
          <w:tab w:val="left" w:pos="2112"/>
        </w:tabs>
        <w:jc w:val="left"/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 xml:space="preserve">4.1. </w:t>
      </w:r>
    </w:p>
    <w:p w:rsidR="001B7967" w:rsidRDefault="001B7967" w:rsidP="001B7967">
      <w:pPr>
        <w:pStyle w:val="a6"/>
        <w:tabs>
          <w:tab w:val="left" w:pos="2112"/>
        </w:tabs>
        <w:jc w:val="left"/>
        <w:rPr>
          <w:b w:val="0"/>
          <w:szCs w:val="24"/>
          <w:lang w:val="ru-RU" w:eastAsia="ru-RU"/>
        </w:rPr>
      </w:pPr>
    </w:p>
    <w:p w:rsidR="001B7967" w:rsidRPr="00C93725" w:rsidRDefault="001B7967" w:rsidP="001B7967">
      <w:pPr>
        <w:pStyle w:val="a6"/>
        <w:tabs>
          <w:tab w:val="left" w:pos="2112"/>
        </w:tabs>
        <w:jc w:val="left"/>
        <w:rPr>
          <w:szCs w:val="24"/>
          <w:lang w:val="ru-RU" w:eastAsia="ru-RU"/>
        </w:rPr>
      </w:pPr>
      <w:r w:rsidRPr="00C93725">
        <w:rPr>
          <w:szCs w:val="24"/>
          <w:lang w:val="ru-RU" w:eastAsia="ru-RU"/>
        </w:rPr>
        <w:t xml:space="preserve">5. </w:t>
      </w:r>
      <w:r w:rsidRPr="00C93725">
        <w:rPr>
          <w:szCs w:val="24"/>
        </w:rPr>
        <w:t>РЕЗУЛЬТАТЫ ОЦЕНКИ КОМПЛЕКТНОСТИ</w:t>
      </w:r>
    </w:p>
    <w:p w:rsidR="001B7967" w:rsidRDefault="001B7967" w:rsidP="001B7967">
      <w:pPr>
        <w:pStyle w:val="a6"/>
        <w:tabs>
          <w:tab w:val="left" w:pos="2112"/>
        </w:tabs>
        <w:ind w:firstLine="709"/>
        <w:rPr>
          <w:b w:val="0"/>
          <w:szCs w:val="24"/>
          <w:lang w:val="ru-RU" w:eastAsia="ru-RU"/>
        </w:rPr>
      </w:pPr>
      <w:r>
        <w:rPr>
          <w:b w:val="0"/>
          <w:szCs w:val="24"/>
          <w:lang w:val="ru-RU" w:eastAsia="ru-RU"/>
        </w:rPr>
        <w:t>5.1. Результаты предварительного рассмотрения документации представлены в таблице 3.</w:t>
      </w:r>
    </w:p>
    <w:p w:rsidR="001B7967" w:rsidRPr="00C93725" w:rsidRDefault="001B7967" w:rsidP="001B79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Cs w:val="24"/>
          <w:lang w:eastAsia="ru-RU"/>
        </w:rPr>
        <w:t>Т</w:t>
      </w:r>
      <w:r w:rsidRPr="00C93725">
        <w:rPr>
          <w:szCs w:val="24"/>
          <w:lang w:eastAsia="ru-RU"/>
        </w:rPr>
        <w:t>аблиц</w:t>
      </w:r>
      <w:r>
        <w:rPr>
          <w:szCs w:val="24"/>
          <w:lang w:eastAsia="ru-RU"/>
        </w:rPr>
        <w:t>а</w:t>
      </w:r>
      <w:r w:rsidRPr="00C93725">
        <w:rPr>
          <w:szCs w:val="24"/>
          <w:lang w:eastAsia="ru-RU"/>
        </w:rPr>
        <w:t xml:space="preserve"> 3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321"/>
      </w:tblGrid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 xml:space="preserve">№ </w:t>
            </w:r>
            <w:proofErr w:type="spellStart"/>
            <w:r w:rsidRPr="00C937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Представление</w:t>
            </w: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2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3</w:t>
            </w: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Проспекты, каталог, заказная спецификация оборудования, представленного на аттестацию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Сведения о предприятии-производителе оборудования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Сведения о предприятии (организации), представляющей оборудование на аттестацию с доверенностью от производителя оборудования.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Технические условия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Руководство (инструкция) по монтажу, настройке и вводу</w:t>
            </w:r>
            <w:r>
              <w:rPr>
                <w:rFonts w:ascii="Times New Roman" w:hAnsi="Times New Roman"/>
              </w:rPr>
              <w:t xml:space="preserve"> </w:t>
            </w:r>
            <w:r w:rsidRPr="00C93725">
              <w:rPr>
                <w:rFonts w:ascii="Times New Roman" w:hAnsi="Times New Roman"/>
              </w:rPr>
              <w:t>в эксплуатацию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Паспорт или иной документ, удостоверяющий гарантийные обязательства предприятия-производителя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Справка о внедрении, отзывы эксплуатирующих предприятий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Копии имеющихся российских и международных сертификатов:</w:t>
            </w:r>
          </w:p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 xml:space="preserve"> - показатели безопасности;</w:t>
            </w:r>
          </w:p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 xml:space="preserve"> - показатели назначения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9.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 xml:space="preserve">Протоколы квалификационных испытаний </w:t>
            </w: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67" w:rsidRPr="00103C64" w:rsidTr="00C93725">
        <w:trPr>
          <w:trHeight w:val="144"/>
        </w:trPr>
        <w:tc>
          <w:tcPr>
            <w:tcW w:w="817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9.1.</w:t>
            </w:r>
          </w:p>
        </w:tc>
        <w:tc>
          <w:tcPr>
            <w:tcW w:w="5245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1" w:type="dxa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B7967" w:rsidRDefault="001B7967" w:rsidP="001B79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3C64">
        <w:rPr>
          <w:rFonts w:ascii="Times New Roman" w:hAnsi="Times New Roman"/>
          <w:b/>
          <w:sz w:val="24"/>
          <w:szCs w:val="24"/>
        </w:rPr>
        <w:t>. ЗАКЛЮЧЕНИЕ.</w:t>
      </w: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Заявителем документация на ________________ </w:t>
      </w:r>
      <w:proofErr w:type="gramStart"/>
      <w:r>
        <w:rPr>
          <w:rFonts w:ascii="Times New Roman" w:hAnsi="Times New Roman"/>
          <w:sz w:val="24"/>
          <w:szCs w:val="24"/>
        </w:rPr>
        <w:t>удовлетворяет</w:t>
      </w:r>
      <w:proofErr w:type="gramEnd"/>
      <w:r>
        <w:rPr>
          <w:rFonts w:ascii="Times New Roman" w:hAnsi="Times New Roman"/>
          <w:sz w:val="24"/>
          <w:szCs w:val="24"/>
        </w:rPr>
        <w:t>/не удовлетворяет требованию в части комплектности.</w:t>
      </w: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специалист </w:t>
      </w:r>
    </w:p>
    <w:p w:rsidR="001B7967" w:rsidRPr="00C93725" w:rsidRDefault="001B7967" w:rsidP="001B79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 аттестации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Ф.И.О.</w:t>
      </w:r>
    </w:p>
    <w:p w:rsidR="001B7967" w:rsidRDefault="001B7967" w:rsidP="001B7967">
      <w:pPr>
        <w:shd w:val="clear" w:color="auto" w:fill="FFFFFF"/>
        <w:tabs>
          <w:tab w:val="left" w:pos="1087"/>
        </w:tabs>
        <w:spacing w:before="100" w:beforeAutospacing="1" w:after="12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B7967" w:rsidRPr="00E868F7" w:rsidRDefault="001B7967" w:rsidP="001B7967">
      <w:pPr>
        <w:shd w:val="clear" w:color="auto" w:fill="FFFFFF"/>
        <w:tabs>
          <w:tab w:val="left" w:pos="1087"/>
        </w:tabs>
        <w:spacing w:before="100" w:beforeAutospacing="1"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868F7">
        <w:rPr>
          <w:rFonts w:ascii="Times New Roman" w:hAnsi="Times New Roman"/>
          <w:b/>
          <w:bCs/>
          <w:sz w:val="24"/>
          <w:szCs w:val="24"/>
        </w:rPr>
        <w:t>Приложение 2 к техническому заданию</w:t>
      </w:r>
    </w:p>
    <w:p w:rsidR="001B7967" w:rsidRDefault="001B7967" w:rsidP="001B7967"/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604"/>
      </w:tblGrid>
      <w:tr w:rsidR="001B7967" w:rsidRPr="00E868F7" w:rsidTr="00C93725">
        <w:tc>
          <w:tcPr>
            <w:tcW w:w="4890" w:type="dxa"/>
          </w:tcPr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F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F7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  / _________ /</w:t>
            </w:r>
          </w:p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7967" w:rsidRPr="00E868F7" w:rsidRDefault="001B7967" w:rsidP="00C9372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68F7">
              <w:rPr>
                <w:rFonts w:ascii="Times New Roman" w:hAnsi="Times New Roman"/>
                <w:sz w:val="28"/>
                <w:szCs w:val="28"/>
              </w:rPr>
              <w:t>«___» ____________2014 г.</w:t>
            </w:r>
          </w:p>
        </w:tc>
      </w:tr>
      <w:tr w:rsidR="001B7967" w:rsidRPr="00E868F7" w:rsidTr="00C93725">
        <w:tc>
          <w:tcPr>
            <w:tcW w:w="4890" w:type="dxa"/>
          </w:tcPr>
          <w:p w:rsidR="001B7967" w:rsidRPr="00E868F7" w:rsidRDefault="001B7967" w:rsidP="00C937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04" w:type="dxa"/>
          </w:tcPr>
          <w:p w:rsidR="001B7967" w:rsidRPr="00E868F7" w:rsidRDefault="001B7967" w:rsidP="00C937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67" w:rsidRDefault="001B7967" w:rsidP="001B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67" w:rsidRDefault="001B7967" w:rsidP="001B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67" w:rsidRDefault="001B7967" w:rsidP="001B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67" w:rsidRDefault="001B7967" w:rsidP="001B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967" w:rsidRPr="00C93725" w:rsidRDefault="001B7967" w:rsidP="001B79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725">
        <w:rPr>
          <w:rFonts w:ascii="Times New Roman" w:hAnsi="Times New Roman"/>
          <w:b/>
          <w:sz w:val="24"/>
          <w:szCs w:val="24"/>
        </w:rPr>
        <w:t>ЗАКЛЮЧЕНИЕ</w:t>
      </w:r>
    </w:p>
    <w:p w:rsidR="001B7967" w:rsidRPr="00C93725" w:rsidRDefault="001B7967" w:rsidP="001B79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725">
        <w:rPr>
          <w:rFonts w:ascii="Times New Roman" w:hAnsi="Times New Roman"/>
          <w:b/>
          <w:sz w:val="24"/>
          <w:szCs w:val="24"/>
        </w:rPr>
        <w:t xml:space="preserve">АТТЕСТАЦИОННОЙ КОМИССИИ </w:t>
      </w:r>
    </w:p>
    <w:p w:rsidR="001B7967" w:rsidRPr="00C93725" w:rsidRDefault="001B7967" w:rsidP="001B796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3725">
        <w:rPr>
          <w:rFonts w:ascii="Times New Roman" w:hAnsi="Times New Roman"/>
          <w:b/>
          <w:sz w:val="24"/>
          <w:szCs w:val="24"/>
        </w:rPr>
        <w:t>№ _________</w:t>
      </w:r>
    </w:p>
    <w:p w:rsidR="001B7967" w:rsidRPr="00C93725" w:rsidRDefault="001B7967" w:rsidP="001B79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725">
        <w:rPr>
          <w:rFonts w:ascii="Times New Roman" w:hAnsi="Times New Roman"/>
          <w:b/>
          <w:bCs/>
          <w:sz w:val="24"/>
          <w:szCs w:val="24"/>
        </w:rPr>
        <w:t>Срок действия   с  ___ .___. 20__ г.   по ___.___. 20__ г.</w:t>
      </w:r>
    </w:p>
    <w:p w:rsidR="001B7967" w:rsidRPr="00C93725" w:rsidRDefault="001B7967" w:rsidP="001B796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1B7967" w:rsidRPr="00C93725" w:rsidTr="00C9372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  <w:p w:rsidR="001B7967" w:rsidRPr="00C93725" w:rsidRDefault="001B7967" w:rsidP="00C93725">
            <w:pPr>
              <w:pStyle w:val="a6"/>
              <w:tabs>
                <w:tab w:val="left" w:pos="2112"/>
              </w:tabs>
              <w:jc w:val="both"/>
              <w:rPr>
                <w:szCs w:val="24"/>
                <w:lang w:val="ru-RU" w:eastAsia="ru-RU"/>
              </w:rPr>
            </w:pPr>
          </w:p>
          <w:p w:rsidR="001B7967" w:rsidRPr="00C93725" w:rsidRDefault="001B7967" w:rsidP="00C93725">
            <w:pPr>
              <w:pStyle w:val="a6"/>
              <w:tabs>
                <w:tab w:val="left" w:pos="2112"/>
              </w:tabs>
              <w:jc w:val="both"/>
              <w:rPr>
                <w:szCs w:val="24"/>
              </w:rPr>
            </w:pPr>
          </w:p>
        </w:tc>
      </w:tr>
      <w:tr w:rsidR="001B7967" w:rsidRPr="00C93725" w:rsidTr="00C9372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</w:t>
            </w:r>
            <w:r w:rsidRPr="00C93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967" w:rsidRPr="00C93725" w:rsidRDefault="001B7967" w:rsidP="00C93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7967" w:rsidRPr="00C93725" w:rsidTr="00C9372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ИЗГОТОВИТЕЛЬ</w:t>
            </w:r>
            <w:r w:rsidRPr="00C93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7967" w:rsidRPr="00C93725" w:rsidTr="00C9372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725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  <w:r w:rsidRPr="00C93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5">
              <w:rPr>
                <w:rFonts w:ascii="Times New Roman" w:hAnsi="Times New Roman"/>
                <w:sz w:val="24"/>
                <w:szCs w:val="24"/>
              </w:rPr>
              <w:t>техническим требованиям ОАО «</w:t>
            </w:r>
            <w:proofErr w:type="spellStart"/>
            <w:r w:rsidRPr="00C93725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C93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67" w:rsidRPr="00C93725" w:rsidTr="00C93725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1B7967" w:rsidRPr="00C93725" w:rsidRDefault="001B7967" w:rsidP="00C937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725">
              <w:rPr>
                <w:rFonts w:ascii="Times New Roman" w:hAnsi="Times New Roman"/>
                <w:b/>
                <w:sz w:val="24"/>
                <w:szCs w:val="24"/>
              </w:rPr>
              <w:t xml:space="preserve">РЕКОМЕНДУЕТСЯ </w:t>
            </w:r>
          </w:p>
          <w:p w:rsidR="001B7967" w:rsidRPr="00C93725" w:rsidRDefault="001B7967" w:rsidP="00C9372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725">
              <w:rPr>
                <w:rFonts w:ascii="Times New Roman" w:hAnsi="Times New Roman"/>
                <w:sz w:val="24"/>
                <w:szCs w:val="24"/>
              </w:rPr>
              <w:t>для применения на объектах ОАО «</w:t>
            </w:r>
            <w:proofErr w:type="spellStart"/>
            <w:r w:rsidRPr="00C93725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C937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7967" w:rsidRPr="00C93725" w:rsidRDefault="001B7967" w:rsidP="00C93725">
            <w:pPr>
              <w:shd w:val="clear" w:color="auto" w:fill="FFFFFF"/>
              <w:suppressAutoHyphens/>
              <w:spacing w:after="0" w:line="240" w:lineRule="auto"/>
              <w:ind w:firstLine="71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725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1B7967" w:rsidRPr="00C93725" w:rsidRDefault="001B7967" w:rsidP="001B7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725">
        <w:rPr>
          <w:rFonts w:ascii="Times New Roman" w:hAnsi="Times New Roman"/>
          <w:b/>
          <w:sz w:val="24"/>
          <w:szCs w:val="24"/>
        </w:rPr>
        <w:t>Заключения аттестационной комиссии</w:t>
      </w:r>
    </w:p>
    <w:p w:rsidR="001B7967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08"/>
        <w:tblGridChange w:id="1">
          <w:tblGrid>
            <w:gridCol w:w="5070"/>
            <w:gridCol w:w="2409"/>
            <w:gridCol w:w="1808"/>
          </w:tblGrid>
        </w:tblGridChange>
      </w:tblGrid>
      <w:tr w:rsidR="001B7967" w:rsidRPr="0054223E" w:rsidTr="00C93725">
        <w:trPr>
          <w:trHeight w:val="562"/>
        </w:trPr>
        <w:tc>
          <w:tcPr>
            <w:tcW w:w="5070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725">
              <w:rPr>
                <w:rFonts w:ascii="Times New Roman" w:hAnsi="Times New Roman"/>
                <w:b/>
              </w:rPr>
              <w:t>Наименование должности, структурного подразделения, Ф.И.О. согласующего лица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725">
              <w:rPr>
                <w:rFonts w:ascii="Times New Roman" w:hAnsi="Times New Roman"/>
                <w:b/>
              </w:rPr>
              <w:t>Согласование или замечания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725">
              <w:rPr>
                <w:rFonts w:ascii="Times New Roman" w:hAnsi="Times New Roman"/>
                <w:b/>
              </w:rPr>
              <w:t>Подпись должностного лица</w:t>
            </w:r>
          </w:p>
        </w:tc>
      </w:tr>
      <w:tr w:rsidR="001B7967" w:rsidRPr="0054223E" w:rsidTr="00C93725">
        <w:tc>
          <w:tcPr>
            <w:tcW w:w="5070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67" w:rsidRPr="0054223E" w:rsidTr="00C93725">
        <w:tc>
          <w:tcPr>
            <w:tcW w:w="5070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67" w:rsidRPr="0054223E" w:rsidTr="00C93725">
        <w:tc>
          <w:tcPr>
            <w:tcW w:w="5070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967" w:rsidRPr="0054223E" w:rsidTr="00C93725">
        <w:tc>
          <w:tcPr>
            <w:tcW w:w="5070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1B7967" w:rsidRPr="0054223E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967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pStyle w:val="1"/>
        <w:pageBreakBefore/>
        <w:spacing w:before="0" w:line="288" w:lineRule="auto"/>
        <w:ind w:left="0"/>
        <w:jc w:val="both"/>
        <w:rPr>
          <w:rFonts w:ascii="Times New Roman" w:hAnsi="Times New Roman"/>
          <w:bCs w:val="0"/>
          <w:iCs/>
          <w:sz w:val="24"/>
          <w:szCs w:val="24"/>
          <w:lang w:val="ru-RU"/>
        </w:rPr>
      </w:pPr>
      <w:bookmarkStart w:id="2" w:name="_Toc346010600"/>
      <w:r w:rsidRPr="00C93725">
        <w:rPr>
          <w:rFonts w:ascii="Times New Roman" w:hAnsi="Times New Roman"/>
          <w:bCs w:val="0"/>
          <w:iCs/>
          <w:sz w:val="24"/>
          <w:szCs w:val="24"/>
          <w:lang w:val="ru-RU"/>
        </w:rPr>
        <w:lastRenderedPageBreak/>
        <w:t xml:space="preserve">1. </w:t>
      </w:r>
      <w:r w:rsidRPr="00C93725">
        <w:rPr>
          <w:rFonts w:ascii="Times New Roman" w:hAnsi="Times New Roman"/>
          <w:bCs w:val="0"/>
          <w:iCs/>
          <w:sz w:val="24"/>
          <w:szCs w:val="24"/>
        </w:rPr>
        <w:t>Состав аттестационной комиссии и кем образована</w:t>
      </w:r>
      <w:bookmarkEnd w:id="2"/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Председатель комиссии – должность, место работы, ученая степень, Ф.И.О.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Член комиссии – должность, место работы, ученая степень, Ф.И.О.</w:t>
      </w:r>
    </w:p>
    <w:p w:rsidR="001B7967" w:rsidRPr="00C93725" w:rsidRDefault="001B7967" w:rsidP="001B7967">
      <w:pPr>
        <w:pStyle w:val="1"/>
        <w:keepLines/>
        <w:tabs>
          <w:tab w:val="left" w:pos="2520"/>
        </w:tabs>
        <w:spacing w:before="0" w:line="288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345488520"/>
      <w:bookmarkStart w:id="4" w:name="_Toc345488580"/>
      <w:bookmarkStart w:id="5" w:name="_Toc345488670"/>
      <w:bookmarkStart w:id="6" w:name="_Toc346010601"/>
      <w:r w:rsidRPr="00C93725">
        <w:rPr>
          <w:rFonts w:ascii="Times New Roman" w:hAnsi="Times New Roman"/>
          <w:sz w:val="24"/>
          <w:szCs w:val="24"/>
        </w:rPr>
        <w:t xml:space="preserve">2. </w:t>
      </w:r>
      <w:bookmarkEnd w:id="3"/>
      <w:bookmarkEnd w:id="4"/>
      <w:bookmarkEnd w:id="5"/>
      <w:bookmarkEnd w:id="6"/>
      <w:r w:rsidRPr="00C93725">
        <w:rPr>
          <w:rFonts w:ascii="Times New Roman" w:hAnsi="Times New Roman"/>
          <w:sz w:val="24"/>
          <w:szCs w:val="24"/>
        </w:rPr>
        <w:t>Исполнитель Аттестации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Полное название и адрес организации, которой поручено координация и организация работы Аттестации.</w:t>
      </w:r>
    </w:p>
    <w:p w:rsidR="001B7967" w:rsidRPr="00C93725" w:rsidRDefault="001B7967" w:rsidP="001B7967">
      <w:pPr>
        <w:pStyle w:val="1"/>
        <w:keepLines/>
        <w:spacing w:before="0" w:line="288" w:lineRule="auto"/>
        <w:ind w:left="0"/>
        <w:jc w:val="both"/>
        <w:rPr>
          <w:rFonts w:ascii="Times New Roman" w:hAnsi="Times New Roman"/>
          <w:bCs w:val="0"/>
          <w:iCs/>
          <w:sz w:val="24"/>
          <w:szCs w:val="24"/>
        </w:rPr>
      </w:pPr>
      <w:bookmarkStart w:id="7" w:name="_Toc346010602"/>
      <w:r w:rsidRPr="00C93725">
        <w:rPr>
          <w:rFonts w:ascii="Times New Roman" w:hAnsi="Times New Roman"/>
          <w:bCs w:val="0"/>
          <w:iCs/>
          <w:sz w:val="24"/>
          <w:szCs w:val="24"/>
        </w:rPr>
        <w:t xml:space="preserve">3. Разработчик, изготовитель и поставщик изделия. </w:t>
      </w:r>
      <w:r w:rsidRPr="00C93725">
        <w:rPr>
          <w:rFonts w:ascii="Times New Roman" w:hAnsi="Times New Roman"/>
          <w:sz w:val="24"/>
          <w:szCs w:val="24"/>
        </w:rPr>
        <w:t>Сервисные центры.</w:t>
      </w:r>
      <w:bookmarkEnd w:id="7"/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Полное название и адрес предприятия-производителя оборудования, представленного для Аттестации. Краткая характеристика предприятия.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>Полное название и адрес поставщика оборудования.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8" w:name="_Toc346010603"/>
      <w:r w:rsidRPr="00C93725">
        <w:rPr>
          <w:rFonts w:ascii="Times New Roman" w:hAnsi="Times New Roman"/>
          <w:b/>
          <w:sz w:val="24"/>
          <w:szCs w:val="24"/>
        </w:rPr>
        <w:t>4. Объем материалов, представленных для А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ттестации оборудования</w:t>
      </w:r>
      <w:bookmarkEnd w:id="8"/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93725">
        <w:rPr>
          <w:rFonts w:ascii="Times New Roman" w:hAnsi="Times New Roman"/>
          <w:sz w:val="24"/>
          <w:szCs w:val="24"/>
        </w:rPr>
        <w:t>Указать полный перечень материалов (включая образцы оборудования), представленных Заявителем для Аттестации оборудования.</w:t>
      </w:r>
    </w:p>
    <w:p w:rsidR="001B7967" w:rsidRDefault="001B7967" w:rsidP="001B7967">
      <w:pPr>
        <w:pStyle w:val="1"/>
        <w:spacing w:before="0" w:line="288" w:lineRule="auto"/>
        <w:ind w:left="0"/>
        <w:jc w:val="both"/>
        <w:rPr>
          <w:rFonts w:ascii="Times New Roman" w:hAnsi="Times New Roman"/>
          <w:bCs w:val="0"/>
          <w:iCs/>
          <w:sz w:val="24"/>
          <w:szCs w:val="24"/>
          <w:lang w:val="ru-RU"/>
        </w:rPr>
      </w:pPr>
      <w:r w:rsidRPr="00C93725">
        <w:rPr>
          <w:rFonts w:ascii="Times New Roman" w:hAnsi="Times New Roman"/>
          <w:sz w:val="24"/>
          <w:szCs w:val="24"/>
        </w:rPr>
        <w:t xml:space="preserve">5. </w:t>
      </w:r>
      <w:bookmarkStart w:id="9" w:name="_Toc345488523"/>
      <w:bookmarkStart w:id="10" w:name="_Toc345488583"/>
      <w:bookmarkStart w:id="11" w:name="_Toc345488673"/>
      <w:bookmarkStart w:id="12" w:name="_Toc346010604"/>
      <w:r w:rsidRPr="00C93725">
        <w:rPr>
          <w:rFonts w:ascii="Times New Roman" w:hAnsi="Times New Roman"/>
          <w:bCs w:val="0"/>
          <w:iCs/>
          <w:sz w:val="24"/>
          <w:szCs w:val="24"/>
        </w:rPr>
        <w:t xml:space="preserve">Общие технические характеристики и функциональные показатели оборудования, представленного на </w:t>
      </w:r>
      <w:r>
        <w:rPr>
          <w:rFonts w:ascii="Times New Roman" w:hAnsi="Times New Roman"/>
          <w:bCs w:val="0"/>
          <w:iCs/>
          <w:sz w:val="24"/>
          <w:szCs w:val="24"/>
          <w:lang w:val="ru-RU"/>
        </w:rPr>
        <w:t>А</w:t>
      </w:r>
      <w:proofErr w:type="spellStart"/>
      <w:r w:rsidRPr="00C93725">
        <w:rPr>
          <w:rFonts w:ascii="Times New Roman" w:hAnsi="Times New Roman"/>
          <w:bCs w:val="0"/>
          <w:iCs/>
          <w:sz w:val="24"/>
          <w:szCs w:val="24"/>
        </w:rPr>
        <w:t>ттестацию</w:t>
      </w:r>
      <w:bookmarkEnd w:id="9"/>
      <w:bookmarkEnd w:id="10"/>
      <w:bookmarkEnd w:id="11"/>
      <w:bookmarkEnd w:id="12"/>
      <w:proofErr w:type="spellEnd"/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5.1. Объект Аттестации.</w:t>
      </w:r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Объектом, представленным на Аттестацию, является (наименование, тип, марка оборудования, климатическое исполнение и категория размещения и т.д.).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x-none"/>
        </w:rPr>
      </w:pPr>
      <w:r w:rsidRPr="00C93725">
        <w:rPr>
          <w:rFonts w:ascii="Times New Roman" w:hAnsi="Times New Roman"/>
          <w:i/>
          <w:sz w:val="24"/>
          <w:szCs w:val="24"/>
          <w:u w:val="single"/>
          <w:lang w:eastAsia="x-none"/>
        </w:rPr>
        <w:t>Следует описать конструкцию аттестуемого оборудования и технологию его изготовления, указать типы примененных в конструкции материалов.</w:t>
      </w:r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Основные технические </w:t>
      </w:r>
      <w:proofErr w:type="spellStart"/>
      <w:r>
        <w:rPr>
          <w:rFonts w:ascii="Times New Roman" w:hAnsi="Times New Roman"/>
          <w:sz w:val="24"/>
          <w:szCs w:val="24"/>
        </w:rPr>
        <w:t>характеритсики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функциональные показатели представлены в таблице</w:t>
      </w:r>
    </w:p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48"/>
        <w:gridCol w:w="1548"/>
        <w:gridCol w:w="1548"/>
        <w:gridCol w:w="1548"/>
        <w:tblGridChange w:id="13">
          <w:tblGrid>
            <w:gridCol w:w="3095"/>
            <w:gridCol w:w="1548"/>
            <w:gridCol w:w="1548"/>
            <w:gridCol w:w="1548"/>
            <w:gridCol w:w="1548"/>
          </w:tblGrid>
        </w:tblGridChange>
      </w:tblGrid>
      <w:tr w:rsidR="001B7967" w:rsidRPr="0054223E" w:rsidTr="00C93725">
        <w:tc>
          <w:tcPr>
            <w:tcW w:w="3095" w:type="dxa"/>
            <w:vMerge w:val="restart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>Наименование функционального показателя</w:t>
            </w:r>
          </w:p>
        </w:tc>
        <w:tc>
          <w:tcPr>
            <w:tcW w:w="6192" w:type="dxa"/>
            <w:gridSpan w:val="4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1B7967" w:rsidRPr="0054223E" w:rsidTr="00C93725">
        <w:tc>
          <w:tcPr>
            <w:tcW w:w="3095" w:type="dxa"/>
            <w:vMerge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>Тип 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>Тип 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>Тип 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>Тип 4</w:t>
            </w:r>
          </w:p>
        </w:tc>
      </w:tr>
      <w:tr w:rsidR="001B7967" w:rsidRPr="0054223E" w:rsidTr="00C93725">
        <w:tc>
          <w:tcPr>
            <w:tcW w:w="3095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 xml:space="preserve">Номинальное напряжение, </w:t>
            </w:r>
            <w:proofErr w:type="spellStart"/>
            <w:r w:rsidRPr="0054223E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7967" w:rsidRPr="0054223E" w:rsidTr="00C93725">
        <w:tc>
          <w:tcPr>
            <w:tcW w:w="3095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>Номинальный ток, А</w:t>
            </w: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7967" w:rsidRPr="0054223E" w:rsidTr="00C93725">
        <w:tc>
          <w:tcPr>
            <w:tcW w:w="3095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7967" w:rsidRPr="0054223E" w:rsidTr="00C93725">
        <w:tc>
          <w:tcPr>
            <w:tcW w:w="3095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23E">
              <w:rPr>
                <w:rFonts w:ascii="Times New Roman" w:hAnsi="Times New Roman"/>
              </w:rPr>
              <w:t xml:space="preserve">Вес, </w:t>
            </w:r>
            <w:proofErr w:type="gramStart"/>
            <w:r w:rsidRPr="0054223E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shd w:val="clear" w:color="auto" w:fill="auto"/>
          </w:tcPr>
          <w:p w:rsidR="001B7967" w:rsidRPr="00C93725" w:rsidRDefault="001B7967" w:rsidP="00C937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B7967" w:rsidRPr="00C93725" w:rsidRDefault="001B7967" w:rsidP="001B7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C93725">
        <w:rPr>
          <w:rFonts w:ascii="Times New Roman" w:hAnsi="Times New Roman"/>
          <w:b/>
          <w:sz w:val="24"/>
          <w:szCs w:val="24"/>
        </w:rPr>
        <w:t>6. Перечень стандартов и отраслевых документов, содержащих треб</w:t>
      </w:r>
      <w:r w:rsidRPr="00C93725">
        <w:rPr>
          <w:rFonts w:ascii="Times New Roman" w:hAnsi="Times New Roman"/>
          <w:b/>
          <w:sz w:val="24"/>
          <w:szCs w:val="24"/>
        </w:rPr>
        <w:t>о</w:t>
      </w:r>
      <w:r w:rsidRPr="00C93725">
        <w:rPr>
          <w:rFonts w:ascii="Times New Roman" w:hAnsi="Times New Roman"/>
          <w:b/>
          <w:sz w:val="24"/>
          <w:szCs w:val="24"/>
        </w:rPr>
        <w:t>вания к функциональным показателям оборудования, условиям его примен</w:t>
      </w:r>
      <w:r w:rsidRPr="00C93725">
        <w:rPr>
          <w:rFonts w:ascii="Times New Roman" w:hAnsi="Times New Roman"/>
          <w:b/>
          <w:sz w:val="24"/>
          <w:szCs w:val="24"/>
        </w:rPr>
        <w:t>е</w:t>
      </w:r>
      <w:r w:rsidRPr="00C93725">
        <w:rPr>
          <w:rFonts w:ascii="Times New Roman" w:hAnsi="Times New Roman"/>
          <w:b/>
          <w:sz w:val="24"/>
          <w:szCs w:val="24"/>
        </w:rPr>
        <w:t>ния и дополнительные требования пользователя оборудования, на соответствие которым проводится эк</w:t>
      </w:r>
      <w:r w:rsidRPr="00C93725">
        <w:rPr>
          <w:rFonts w:ascii="Times New Roman" w:hAnsi="Times New Roman"/>
          <w:b/>
          <w:sz w:val="24"/>
          <w:szCs w:val="24"/>
        </w:rPr>
        <w:t>с</w:t>
      </w:r>
      <w:r w:rsidRPr="00C93725">
        <w:rPr>
          <w:rFonts w:ascii="Times New Roman" w:hAnsi="Times New Roman"/>
          <w:b/>
          <w:sz w:val="24"/>
          <w:szCs w:val="24"/>
        </w:rPr>
        <w:t>пертиза</w:t>
      </w:r>
    </w:p>
    <w:p w:rsidR="001B7967" w:rsidRDefault="001B7967" w:rsidP="001B7967">
      <w:pPr>
        <w:widowControl w:val="0"/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3725">
        <w:rPr>
          <w:rFonts w:ascii="Times New Roman" w:hAnsi="Times New Roman"/>
          <w:b/>
          <w:bCs/>
          <w:iCs/>
          <w:sz w:val="24"/>
          <w:szCs w:val="24"/>
        </w:rPr>
        <w:t>7. Краткое описание методов и оборудования, использованных при пр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 xml:space="preserve">ведении 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ттестации</w:t>
      </w:r>
    </w:p>
    <w:p w:rsidR="001B7967" w:rsidRDefault="001B7967" w:rsidP="001B7967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Заключение составляется на основании анализа протоколов испытаний и анализа конструкции аттестуемого оборудования. Оценивается уровень технологии производства и применяемые материалы.</w:t>
      </w:r>
    </w:p>
    <w:p w:rsidR="001B7967" w:rsidRDefault="001B7967" w:rsidP="001B7967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анализе протоколов испытаний необходимо указать номер и дату выдачи аттестата аккредитации испытательных лабораторий (при наличии).</w:t>
      </w:r>
    </w:p>
    <w:p w:rsidR="001B7967" w:rsidRDefault="001B7967" w:rsidP="001B7967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 распространении результатов испытаний одного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типоисполнения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оборудования на всю серию, если это технологически возможно, учитывается правило 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прототипов.</w:t>
      </w:r>
    </w:p>
    <w:p w:rsidR="001B7967" w:rsidRPr="00C93725" w:rsidRDefault="001B7967" w:rsidP="001B7967">
      <w:pPr>
        <w:pStyle w:val="1"/>
        <w:spacing w:before="0" w:after="120" w:line="288" w:lineRule="auto"/>
        <w:ind w:left="0"/>
        <w:jc w:val="both"/>
        <w:rPr>
          <w:rFonts w:ascii="Times New Roman" w:hAnsi="Times New Roman"/>
          <w:bCs w:val="0"/>
          <w:iCs/>
          <w:sz w:val="24"/>
          <w:szCs w:val="24"/>
          <w:lang w:val="ru-RU"/>
        </w:rPr>
      </w:pPr>
      <w:bookmarkStart w:id="14" w:name="_Toc320694798"/>
      <w:bookmarkStart w:id="15" w:name="_Toc346010607"/>
      <w:r w:rsidRPr="00C93725">
        <w:rPr>
          <w:rFonts w:ascii="Times New Roman" w:hAnsi="Times New Roman"/>
          <w:sz w:val="24"/>
          <w:szCs w:val="24"/>
        </w:rPr>
        <w:t xml:space="preserve">8. </w:t>
      </w:r>
      <w:r w:rsidRPr="00C93725">
        <w:rPr>
          <w:rFonts w:ascii="Times New Roman" w:hAnsi="Times New Roman"/>
          <w:bCs w:val="0"/>
          <w:iCs/>
          <w:sz w:val="24"/>
          <w:szCs w:val="24"/>
        </w:rPr>
        <w:t>Результаты проверки соответствия оборудования утвержденным те</w:t>
      </w:r>
      <w:r w:rsidRPr="00C93725">
        <w:rPr>
          <w:rFonts w:ascii="Times New Roman" w:hAnsi="Times New Roman"/>
          <w:bCs w:val="0"/>
          <w:iCs/>
          <w:sz w:val="24"/>
          <w:szCs w:val="24"/>
        </w:rPr>
        <w:t>х</w:t>
      </w:r>
      <w:r w:rsidRPr="00C93725">
        <w:rPr>
          <w:rFonts w:ascii="Times New Roman" w:hAnsi="Times New Roman"/>
          <w:bCs w:val="0"/>
          <w:iCs/>
          <w:sz w:val="24"/>
          <w:szCs w:val="24"/>
        </w:rPr>
        <w:t>ническим требованиям</w:t>
      </w:r>
      <w:bookmarkEnd w:id="14"/>
      <w:bookmarkEnd w:id="15"/>
      <w:r w:rsidRPr="00C93725">
        <w:rPr>
          <w:rFonts w:ascii="Times New Roman" w:hAnsi="Times New Roman"/>
          <w:bCs w:val="0"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2287"/>
        <w:gridCol w:w="1916"/>
        <w:gridCol w:w="2734"/>
        <w:gridCol w:w="1553"/>
      </w:tblGrid>
      <w:tr w:rsidR="001B7967" w:rsidRPr="00C93725" w:rsidTr="00C93725">
        <w:trPr>
          <w:trHeight w:val="562"/>
          <w:tblHeader/>
        </w:trPr>
        <w:tc>
          <w:tcPr>
            <w:tcW w:w="876" w:type="dxa"/>
            <w:shd w:val="clear" w:color="auto" w:fill="auto"/>
            <w:vAlign w:val="center"/>
          </w:tcPr>
          <w:p w:rsidR="001B7967" w:rsidRPr="00C93725" w:rsidRDefault="001B7967" w:rsidP="00C93725">
            <w:pPr>
              <w:pStyle w:val="aa"/>
              <w:keepNext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C9372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93725">
              <w:rPr>
                <w:bCs/>
                <w:sz w:val="22"/>
                <w:szCs w:val="22"/>
              </w:rPr>
              <w:t>п</w:t>
            </w:r>
            <w:proofErr w:type="gramEnd"/>
            <w:r w:rsidRPr="00C93725">
              <w:rPr>
                <w:bCs/>
                <w:sz w:val="22"/>
                <w:szCs w:val="22"/>
                <w:lang w:val="en-US"/>
              </w:rPr>
              <w:t>/</w:t>
            </w:r>
            <w:r w:rsidRPr="00C93725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B7967" w:rsidRPr="00C93725" w:rsidRDefault="001B7967" w:rsidP="00C937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725">
              <w:rPr>
                <w:rFonts w:ascii="Times New Roman" w:hAnsi="Times New Roman"/>
              </w:rPr>
              <w:t xml:space="preserve">Технические требования </w:t>
            </w:r>
          </w:p>
          <w:p w:rsidR="001B7967" w:rsidRPr="00C93725" w:rsidRDefault="001B7967" w:rsidP="00C93725">
            <w:pPr>
              <w:pStyle w:val="aa"/>
              <w:keepNext/>
              <w:spacing w:after="0"/>
              <w:jc w:val="center"/>
              <w:rPr>
                <w:sz w:val="22"/>
                <w:szCs w:val="22"/>
              </w:rPr>
            </w:pPr>
            <w:r w:rsidRPr="00C93725">
              <w:rPr>
                <w:sz w:val="22"/>
                <w:szCs w:val="22"/>
              </w:rPr>
              <w:t>ОАО «</w:t>
            </w:r>
            <w:proofErr w:type="spellStart"/>
            <w:r w:rsidRPr="00C93725">
              <w:rPr>
                <w:sz w:val="22"/>
                <w:szCs w:val="22"/>
              </w:rPr>
              <w:t>Россети</w:t>
            </w:r>
            <w:proofErr w:type="spellEnd"/>
            <w:r w:rsidRPr="00C93725">
              <w:rPr>
                <w:sz w:val="22"/>
                <w:szCs w:val="22"/>
              </w:rPr>
              <w:t>»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  <w:lang w:eastAsia="x-none"/>
              </w:rPr>
              <w:t>Требуемое значение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</w:rPr>
              <w:t>Значения функциональных показателей, подтвержденных проток</w:t>
            </w:r>
            <w:r w:rsidRPr="00C93725">
              <w:rPr>
                <w:rFonts w:ascii="Times New Roman" w:hAnsi="Times New Roman"/>
              </w:rPr>
              <w:t>о</w:t>
            </w:r>
            <w:r w:rsidRPr="00C93725">
              <w:rPr>
                <w:rFonts w:ascii="Times New Roman" w:hAnsi="Times New Roman"/>
              </w:rPr>
              <w:t>лами испытаний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B7967" w:rsidRPr="00C93725" w:rsidRDefault="001B7967" w:rsidP="00C93725">
            <w:pPr>
              <w:pStyle w:val="aa"/>
              <w:keepNext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C93725">
              <w:rPr>
                <w:bCs/>
                <w:sz w:val="22"/>
                <w:szCs w:val="22"/>
              </w:rPr>
              <w:t xml:space="preserve">Заключение </w:t>
            </w:r>
            <w:r w:rsidRPr="00C93725">
              <w:rPr>
                <w:sz w:val="22"/>
                <w:szCs w:val="22"/>
              </w:rPr>
              <w:t>о соответствии</w:t>
            </w:r>
          </w:p>
        </w:tc>
      </w:tr>
      <w:tr w:rsidR="001B7967" w:rsidRPr="00C93725" w:rsidTr="00C93725">
        <w:trPr>
          <w:trHeight w:val="229"/>
          <w:tblHeader/>
        </w:trPr>
        <w:tc>
          <w:tcPr>
            <w:tcW w:w="876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  <w:lang w:eastAsia="x-none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  <w:lang w:eastAsia="x-none"/>
              </w:rPr>
              <w:t>2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  <w:lang w:eastAsia="x-none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  <w:lang w:eastAsia="x-none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C93725">
              <w:rPr>
                <w:rFonts w:ascii="Times New Roman" w:hAnsi="Times New Roman"/>
                <w:lang w:eastAsia="x-none"/>
              </w:rPr>
              <w:t>5</w:t>
            </w:r>
          </w:p>
        </w:tc>
      </w:tr>
    </w:tbl>
    <w:p w:rsidR="001B7967" w:rsidRDefault="001B7967" w:rsidP="001B796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7967" w:rsidRPr="00C93725" w:rsidRDefault="001B7967" w:rsidP="001B7967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x-none"/>
        </w:rPr>
      </w:pPr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3725">
        <w:rPr>
          <w:rFonts w:ascii="Times New Roman" w:hAnsi="Times New Roman"/>
          <w:b/>
          <w:bCs/>
          <w:iCs/>
          <w:sz w:val="24"/>
          <w:szCs w:val="24"/>
        </w:rPr>
        <w:t>9. Описание испытаний, проведенных в присутствии членов аттестацио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ной комиссии.</w:t>
      </w:r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Результаты испытаний приводятся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1524"/>
        <w:tblGridChange w:id="16">
          <w:tblGrid>
            <w:gridCol w:w="1809"/>
            <w:gridCol w:w="3119"/>
            <w:gridCol w:w="2835"/>
            <w:gridCol w:w="1524"/>
          </w:tblGrid>
        </w:tblGridChange>
      </w:tblGrid>
      <w:tr w:rsidR="001B7967" w:rsidRPr="0054223E" w:rsidTr="00C93725">
        <w:tc>
          <w:tcPr>
            <w:tcW w:w="1809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93725">
              <w:rPr>
                <w:rFonts w:ascii="Times New Roman" w:hAnsi="Times New Roman"/>
                <w:bCs/>
                <w:iCs/>
              </w:rPr>
              <w:t>Вид испытаний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54223E">
              <w:rPr>
                <w:rFonts w:ascii="Times New Roman" w:hAnsi="Times New Roman"/>
                <w:bCs/>
                <w:iCs/>
              </w:rPr>
              <w:t>Требуемое</w:t>
            </w:r>
            <w:proofErr w:type="gramEnd"/>
            <w:r w:rsidRPr="0054223E">
              <w:rPr>
                <w:rFonts w:ascii="Times New Roman" w:hAnsi="Times New Roman"/>
                <w:bCs/>
                <w:iCs/>
              </w:rPr>
              <w:t xml:space="preserve"> значения функциональных показателей, указанных в НД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223E">
              <w:rPr>
                <w:rFonts w:ascii="Times New Roman" w:hAnsi="Times New Roman"/>
                <w:bCs/>
                <w:iCs/>
              </w:rPr>
              <w:t>№ протокола, дата проведения испытаний, значения функциональных показателей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223E">
              <w:rPr>
                <w:rFonts w:ascii="Times New Roman" w:hAnsi="Times New Roman"/>
                <w:bCs/>
                <w:iCs/>
              </w:rPr>
              <w:t>Заключение о соответствии</w:t>
            </w:r>
          </w:p>
        </w:tc>
      </w:tr>
      <w:tr w:rsidR="001B7967" w:rsidRPr="0054223E" w:rsidTr="00C93725">
        <w:tc>
          <w:tcPr>
            <w:tcW w:w="1809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223E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223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223E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B7967" w:rsidRPr="00C93725" w:rsidRDefault="001B7967" w:rsidP="00C93725">
            <w:pPr>
              <w:spacing w:after="0" w:line="288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4223E">
              <w:rPr>
                <w:rFonts w:ascii="Times New Roman" w:hAnsi="Times New Roman"/>
                <w:bCs/>
                <w:iCs/>
              </w:rPr>
              <w:t>4</w:t>
            </w:r>
          </w:p>
        </w:tc>
      </w:tr>
    </w:tbl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Выводы аттестационной комиссии по результатам испытаний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7967" w:rsidRDefault="001B7967" w:rsidP="001B7967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3725">
        <w:rPr>
          <w:rFonts w:ascii="Times New Roman" w:hAnsi="Times New Roman"/>
          <w:b/>
          <w:bCs/>
          <w:iCs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iCs/>
          <w:sz w:val="24"/>
          <w:szCs w:val="24"/>
        </w:rPr>
        <w:t>Предложения аттестационной комиссии о целесообразности организации опытно-промышленной эксплуатации аттестуемого оборудования.</w:t>
      </w: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B7967" w:rsidRPr="00C93725" w:rsidRDefault="001B7967" w:rsidP="001B7967">
      <w:pPr>
        <w:spacing w:after="0" w:line="288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93725">
        <w:rPr>
          <w:rFonts w:ascii="Times New Roman" w:hAnsi="Times New Roman"/>
          <w:b/>
          <w:bCs/>
          <w:iCs/>
          <w:sz w:val="24"/>
          <w:szCs w:val="24"/>
        </w:rPr>
        <w:t>11. Выводы о соответствии аттестуемого оборудования утвержденным техническим требов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C93725">
        <w:rPr>
          <w:rFonts w:ascii="Times New Roman" w:hAnsi="Times New Roman"/>
          <w:b/>
          <w:bCs/>
          <w:iCs/>
          <w:sz w:val="24"/>
          <w:szCs w:val="24"/>
        </w:rPr>
        <w:t>ниям.</w:t>
      </w:r>
    </w:p>
    <w:p w:rsidR="001B7967" w:rsidRDefault="001B7967" w:rsidP="001B7967">
      <w:pPr>
        <w:suppressAutoHyphens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  <w:t>Дается общая оценка соответствия принимаемого оборудования требованиям и характеристика области применения.</w:t>
      </w: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C93725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>______________________________________ Ф.И.О.</w:t>
      </w: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____________________________________________</w:t>
      </w: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C93725" w:rsidRDefault="001B7967" w:rsidP="001B7967">
      <w:p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B7967" w:rsidRPr="004C2DC4" w:rsidRDefault="001B7967" w:rsidP="001B7967">
      <w:pPr>
        <w:suppressAutoHyphens/>
        <w:spacing w:after="120"/>
        <w:ind w:firstLine="709"/>
        <w:jc w:val="right"/>
        <w:rPr>
          <w:rFonts w:ascii="Times New Roman" w:hAnsi="Times New Roman"/>
          <w:sz w:val="26"/>
          <w:szCs w:val="26"/>
        </w:rPr>
      </w:pPr>
      <w:r w:rsidRPr="00B8582F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1B7967" w:rsidRPr="00C500B5" w:rsidRDefault="001B7967" w:rsidP="001B796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500B5">
        <w:rPr>
          <w:rFonts w:ascii="Times New Roman" w:hAnsi="Times New Roman"/>
          <w:sz w:val="26"/>
          <w:szCs w:val="26"/>
        </w:rPr>
        <w:t xml:space="preserve">к договору № _____ </w:t>
      </w:r>
    </w:p>
    <w:p w:rsidR="001B7967" w:rsidRPr="00C500B5" w:rsidRDefault="001B7967" w:rsidP="001B796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C500B5">
        <w:rPr>
          <w:rFonts w:ascii="Times New Roman" w:hAnsi="Times New Roman"/>
          <w:sz w:val="26"/>
          <w:szCs w:val="26"/>
        </w:rPr>
        <w:t>от «___»____________201__г.</w:t>
      </w:r>
    </w:p>
    <w:p w:rsidR="001B7967" w:rsidRDefault="001B7967" w:rsidP="001B7967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7967" w:rsidRPr="00B8582F" w:rsidRDefault="001B7967" w:rsidP="001B79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8582F">
        <w:rPr>
          <w:rFonts w:ascii="Times New Roman" w:hAnsi="Times New Roman"/>
          <w:b/>
          <w:sz w:val="26"/>
          <w:szCs w:val="26"/>
        </w:rPr>
        <w:t xml:space="preserve">Протокол соглашения о договорной цене 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поручению № ____ от «____»____________201__г.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договору №________от «___»__________201__г.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(заполняется Исполнителем)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Мы, нижеподписавшиеся,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Исполнителя:_______________________________________________________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(должность, ФИО)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 на основании _____________________________________________,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Заказчика: :_______________________________________________________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(должность, ФИО)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действующий на основании _____________________________________________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удостоверяем, что Сторонами достигнуто соглашение о величине договорной цены на выполняемую услугу в сумме:</w:t>
      </w:r>
    </w:p>
    <w:p w:rsidR="001B7967" w:rsidRPr="00CD03B3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1B7967" w:rsidRPr="00CD03B3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03B3">
        <w:rPr>
          <w:rFonts w:ascii="Times New Roman" w:hAnsi="Times New Roman"/>
          <w:sz w:val="26"/>
          <w:szCs w:val="26"/>
        </w:rPr>
        <w:t xml:space="preserve">сумма без НДС, НДС 18%, итого с НДС </w:t>
      </w:r>
    </w:p>
    <w:p w:rsidR="001B7967" w:rsidRPr="00806B43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(сумма цифрами в рублях и прописью)</w:t>
      </w:r>
    </w:p>
    <w:p w:rsidR="001B7967" w:rsidRPr="00C7350C" w:rsidRDefault="001B7967" w:rsidP="001B796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1B7967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454"/>
        <w:gridCol w:w="4833"/>
      </w:tblGrid>
      <w:tr w:rsidR="001B7967" w:rsidRPr="00C7350C" w:rsidTr="00C93725"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ЗАКАЗЧИК:</w:t>
            </w:r>
          </w:p>
        </w:tc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ИСПОЛНИТЕЛЬ:</w:t>
            </w:r>
          </w:p>
        </w:tc>
      </w:tr>
      <w:tr w:rsidR="001B7967" w:rsidRPr="00C7350C" w:rsidTr="00C93725"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Должность</w:t>
            </w: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sz w:val="26"/>
                <w:szCs w:val="26"/>
                <w:lang w:val="ru-RU" w:eastAsia="en-US"/>
              </w:rPr>
              <w:t>______________________/__ФИО____/</w:t>
            </w:r>
          </w:p>
        </w:tc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sz w:val="26"/>
                <w:szCs w:val="26"/>
                <w:lang w:val="ru-RU" w:eastAsia="en-US"/>
              </w:rPr>
              <w:t>Должность</w:t>
            </w: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sz w:val="26"/>
                <w:szCs w:val="26"/>
                <w:lang w:val="ru-RU" w:eastAsia="en-US"/>
              </w:rPr>
              <w:t>_____________________/____ФИО______/</w:t>
            </w:r>
          </w:p>
        </w:tc>
      </w:tr>
    </w:tbl>
    <w:p w:rsidR="001B7967" w:rsidRPr="00CD03B3" w:rsidRDefault="001B7967" w:rsidP="001B7967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B7967" w:rsidRDefault="001B7967" w:rsidP="001B79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57CA1">
        <w:rPr>
          <w:rFonts w:ascii="Times New Roman" w:hAnsi="Times New Roman"/>
          <w:b/>
          <w:sz w:val="26"/>
          <w:szCs w:val="26"/>
        </w:rPr>
        <w:t>ФОРМУ СОГЛАСОВАЛИ:</w:t>
      </w:r>
    </w:p>
    <w:p w:rsidR="001B7967" w:rsidRDefault="001B7967" w:rsidP="001B796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677"/>
        <w:gridCol w:w="4610"/>
      </w:tblGrid>
      <w:tr w:rsidR="001B7967" w:rsidRPr="00C7350C" w:rsidTr="00C93725"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ЗАКАЗЧИК:</w:t>
            </w:r>
          </w:p>
        </w:tc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b/>
                <w:sz w:val="26"/>
                <w:szCs w:val="26"/>
                <w:lang w:val="ru-RU" w:eastAsia="en-US"/>
              </w:rPr>
              <w:t>ИСПОЛНИТЕЛЬ:</w:t>
            </w:r>
          </w:p>
        </w:tc>
      </w:tr>
      <w:tr w:rsidR="001B7967" w:rsidRPr="00C7350C" w:rsidTr="00C93725">
        <w:tc>
          <w:tcPr>
            <w:tcW w:w="4828" w:type="dxa"/>
            <w:shd w:val="clear" w:color="auto" w:fill="auto"/>
          </w:tcPr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  <w:r w:rsidRPr="00086761">
              <w:rPr>
                <w:rFonts w:ascii="Times New Roman" w:hAnsi="Times New Roman"/>
                <w:sz w:val="26"/>
                <w:szCs w:val="26"/>
                <w:lang w:val="ru-RU" w:eastAsia="en-US"/>
              </w:rPr>
              <w:t>______________________/</w:t>
            </w:r>
            <w:r w:rsidRPr="00086761" w:rsidDel="00DD286C">
              <w:rPr>
                <w:rFonts w:ascii="Times New Roman" w:hAnsi="Times New Roman"/>
                <w:sz w:val="26"/>
                <w:szCs w:val="26"/>
                <w:lang w:val="ru-RU" w:eastAsia="en-US"/>
              </w:rPr>
              <w:t xml:space="preserve"> </w:t>
            </w:r>
            <w:r w:rsidRPr="00086761">
              <w:rPr>
                <w:rFonts w:ascii="Times New Roman" w:hAnsi="Times New Roman"/>
                <w:sz w:val="26"/>
                <w:szCs w:val="26"/>
                <w:lang w:val="ru-RU" w:eastAsia="en-US"/>
              </w:rPr>
              <w:t>/</w:t>
            </w:r>
          </w:p>
        </w:tc>
        <w:tc>
          <w:tcPr>
            <w:tcW w:w="4828" w:type="dxa"/>
            <w:tcBorders>
              <w:left w:val="nil"/>
            </w:tcBorders>
            <w:shd w:val="clear" w:color="auto" w:fill="auto"/>
          </w:tcPr>
          <w:p w:rsidR="001B7967" w:rsidRPr="00086761" w:rsidRDefault="001B7967" w:rsidP="00C9372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1B7967" w:rsidRPr="00CD03B3" w:rsidRDefault="001B7967" w:rsidP="001B7967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F44F9" w:rsidRDefault="00AF44F9">
      <w:bookmarkStart w:id="17" w:name="_GoBack"/>
      <w:bookmarkEnd w:id="17"/>
    </w:p>
    <w:sectPr w:rsidR="00AF44F9" w:rsidSect="00917F52">
      <w:footerReference w:type="default" r:id="rId6"/>
      <w:footerReference w:type="first" r:id="rId7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5" w:rsidRDefault="001B796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663C55" w:rsidRDefault="001B79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55" w:rsidRPr="00C9214F" w:rsidRDefault="001B7967" w:rsidP="008B332F">
    <w:pPr>
      <w:pStyle w:val="a8"/>
      <w:tabs>
        <w:tab w:val="clear" w:pos="4677"/>
        <w:tab w:val="clear" w:pos="9355"/>
        <w:tab w:val="center" w:pos="7285"/>
        <w:tab w:val="right" w:pos="14570"/>
      </w:tabs>
    </w:pPr>
    <w:r w:rsidRPr="00C9214F">
      <w:t>[Введите текст]</w:t>
    </w:r>
    <w:r w:rsidRPr="00C9214F">
      <w:tab/>
      <w:t>[Введите текст]</w:t>
    </w:r>
    <w:r>
      <w:tab/>
      <w:t>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F70956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79A041F7"/>
    <w:multiLevelType w:val="hybridMultilevel"/>
    <w:tmpl w:val="C726B212"/>
    <w:name w:val="WW8Num72"/>
    <w:lvl w:ilvl="0" w:tplc="8A627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3"/>
    <w:rsid w:val="001B7967"/>
    <w:rsid w:val="00812083"/>
    <w:rsid w:val="00A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967"/>
    <w:pPr>
      <w:keepNext/>
      <w:widowControl w:val="0"/>
      <w:shd w:val="clear" w:color="auto" w:fill="FFFFFF"/>
      <w:autoSpaceDE w:val="0"/>
      <w:autoSpaceDN w:val="0"/>
      <w:adjustRightInd w:val="0"/>
      <w:spacing w:before="96" w:after="0" w:line="245" w:lineRule="exact"/>
      <w:ind w:left="5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B79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96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B796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Plain Text"/>
    <w:basedOn w:val="a"/>
    <w:link w:val="a4"/>
    <w:uiPriority w:val="99"/>
    <w:unhideWhenUsed/>
    <w:rsid w:val="001B796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1B7967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5">
    <w:name w:val="Стиль начало"/>
    <w:basedOn w:val="a"/>
    <w:unhideWhenUsed/>
    <w:rsid w:val="001B7967"/>
    <w:pPr>
      <w:widowControl w:val="0"/>
      <w:spacing w:after="0" w:line="264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B7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B79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1B796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8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B7967"/>
    <w:rPr>
      <w:rFonts w:ascii="Times New Roman" w:eastAsia="Times New Roman" w:hAnsi="Times New Roman" w:cs="Times New Roman"/>
      <w:sz w:val="28"/>
      <w:lang w:val="x-none" w:eastAsia="ar-SA"/>
    </w:rPr>
  </w:style>
  <w:style w:type="paragraph" w:styleId="aa">
    <w:name w:val="Normal (Web)"/>
    <w:basedOn w:val="a"/>
    <w:rsid w:val="001B7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967"/>
    <w:pPr>
      <w:keepNext/>
      <w:widowControl w:val="0"/>
      <w:shd w:val="clear" w:color="auto" w:fill="FFFFFF"/>
      <w:autoSpaceDE w:val="0"/>
      <w:autoSpaceDN w:val="0"/>
      <w:adjustRightInd w:val="0"/>
      <w:spacing w:before="96" w:after="0" w:line="245" w:lineRule="exact"/>
      <w:ind w:left="5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B7967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96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B796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Plain Text"/>
    <w:basedOn w:val="a"/>
    <w:link w:val="a4"/>
    <w:uiPriority w:val="99"/>
    <w:unhideWhenUsed/>
    <w:rsid w:val="001B7967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1B7967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5">
    <w:name w:val="Стиль начало"/>
    <w:basedOn w:val="a"/>
    <w:unhideWhenUsed/>
    <w:rsid w:val="001B7967"/>
    <w:pPr>
      <w:widowControl w:val="0"/>
      <w:spacing w:after="0" w:line="264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1B796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1B796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1B796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8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B7967"/>
    <w:rPr>
      <w:rFonts w:ascii="Times New Roman" w:eastAsia="Times New Roman" w:hAnsi="Times New Roman" w:cs="Times New Roman"/>
      <w:sz w:val="28"/>
      <w:lang w:val="x-none" w:eastAsia="ar-SA"/>
    </w:rPr>
  </w:style>
  <w:style w:type="paragraph" w:styleId="aa">
    <w:name w:val="Normal (Web)"/>
    <w:basedOn w:val="a"/>
    <w:rsid w:val="001B7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</cp:revision>
  <dcterms:created xsi:type="dcterms:W3CDTF">2014-09-18T13:10:00Z</dcterms:created>
  <dcterms:modified xsi:type="dcterms:W3CDTF">2014-09-18T13:11:00Z</dcterms:modified>
</cp:coreProperties>
</file>